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890" w:rsidRDefault="00915890" w:rsidP="00915890">
      <w:pPr>
        <w:spacing w:after="0" w:line="480" w:lineRule="auto"/>
        <w:jc w:val="center"/>
        <w:rPr>
          <w:rFonts w:ascii="Times New Roman" w:eastAsia="Times New Roman" w:hAnsi="Times New Roman" w:cs="Times New Roman"/>
          <w:sz w:val="24"/>
          <w:szCs w:val="24"/>
        </w:rPr>
      </w:pPr>
    </w:p>
    <w:p w:rsidR="00915890" w:rsidRDefault="00915890" w:rsidP="00915890">
      <w:pPr>
        <w:spacing w:after="0" w:line="480" w:lineRule="auto"/>
        <w:jc w:val="center"/>
        <w:rPr>
          <w:rFonts w:ascii="Times New Roman" w:eastAsia="Times New Roman" w:hAnsi="Times New Roman" w:cs="Times New Roman"/>
          <w:sz w:val="24"/>
          <w:szCs w:val="24"/>
        </w:rPr>
      </w:pPr>
    </w:p>
    <w:p w:rsidR="00915890" w:rsidRDefault="00915890" w:rsidP="00915890">
      <w:pPr>
        <w:spacing w:after="0" w:line="480" w:lineRule="auto"/>
        <w:jc w:val="center"/>
        <w:rPr>
          <w:rFonts w:ascii="Times New Roman" w:eastAsia="Times New Roman" w:hAnsi="Times New Roman" w:cs="Times New Roman"/>
          <w:sz w:val="24"/>
          <w:szCs w:val="24"/>
        </w:rPr>
      </w:pPr>
    </w:p>
    <w:p w:rsidR="00915890" w:rsidRDefault="00915890" w:rsidP="00915890">
      <w:pPr>
        <w:spacing w:after="0" w:line="480" w:lineRule="auto"/>
        <w:jc w:val="center"/>
        <w:rPr>
          <w:rFonts w:ascii="Times New Roman" w:eastAsia="Times New Roman" w:hAnsi="Times New Roman" w:cs="Times New Roman"/>
          <w:sz w:val="24"/>
          <w:szCs w:val="24"/>
        </w:rPr>
      </w:pPr>
    </w:p>
    <w:p w:rsidR="00915890" w:rsidRDefault="00915890" w:rsidP="00915890">
      <w:pPr>
        <w:spacing w:after="0" w:line="480" w:lineRule="auto"/>
        <w:jc w:val="center"/>
        <w:rPr>
          <w:rFonts w:ascii="Times New Roman" w:eastAsia="Times New Roman" w:hAnsi="Times New Roman" w:cs="Times New Roman"/>
          <w:sz w:val="24"/>
          <w:szCs w:val="24"/>
        </w:rPr>
      </w:pPr>
    </w:p>
    <w:p w:rsidR="00915890" w:rsidRDefault="00915890" w:rsidP="00915890">
      <w:pPr>
        <w:spacing w:after="0" w:line="480" w:lineRule="auto"/>
        <w:jc w:val="center"/>
        <w:rPr>
          <w:rFonts w:ascii="Times New Roman" w:eastAsia="Times New Roman" w:hAnsi="Times New Roman" w:cs="Times New Roman"/>
          <w:sz w:val="24"/>
          <w:szCs w:val="24"/>
        </w:rPr>
      </w:pPr>
    </w:p>
    <w:p w:rsidR="00915890" w:rsidRPr="00DF05F9" w:rsidRDefault="00915890" w:rsidP="00915890">
      <w:pPr>
        <w:spacing w:after="0" w:line="480" w:lineRule="auto"/>
        <w:jc w:val="center"/>
        <w:rPr>
          <w:rFonts w:ascii="Times New Roman" w:eastAsia="Times New Roman" w:hAnsi="Times New Roman" w:cs="Times New Roman"/>
          <w:b/>
          <w:sz w:val="24"/>
          <w:szCs w:val="24"/>
        </w:rPr>
      </w:pPr>
      <w:r w:rsidRPr="00DF05F9">
        <w:rPr>
          <w:rFonts w:ascii="Times New Roman" w:eastAsia="Times New Roman" w:hAnsi="Times New Roman" w:cs="Times New Roman"/>
          <w:b/>
          <w:sz w:val="24"/>
          <w:szCs w:val="24"/>
        </w:rPr>
        <w:t>Venture Capital Funding</w:t>
      </w:r>
    </w:p>
    <w:p w:rsidR="00DF05F9" w:rsidRDefault="00DF05F9" w:rsidP="00915890">
      <w:pPr>
        <w:spacing w:after="0" w:line="480" w:lineRule="auto"/>
        <w:jc w:val="center"/>
        <w:rPr>
          <w:rFonts w:ascii="Times New Roman" w:eastAsia="Times New Roman" w:hAnsi="Times New Roman" w:cs="Times New Roman"/>
          <w:sz w:val="24"/>
          <w:szCs w:val="24"/>
        </w:rPr>
      </w:pPr>
    </w:p>
    <w:p w:rsidR="00DF05F9" w:rsidRDefault="00DF05F9" w:rsidP="00915890">
      <w:pPr>
        <w:spacing w:after="0" w:line="480" w:lineRule="auto"/>
        <w:jc w:val="center"/>
        <w:rPr>
          <w:rFonts w:ascii="Times New Roman" w:eastAsia="Times New Roman" w:hAnsi="Times New Roman" w:cs="Times New Roman"/>
          <w:sz w:val="24"/>
          <w:szCs w:val="24"/>
        </w:rPr>
      </w:pPr>
    </w:p>
    <w:p w:rsidR="00DF05F9" w:rsidRDefault="00DF05F9" w:rsidP="00915890">
      <w:pPr>
        <w:spacing w:after="0" w:line="480" w:lineRule="auto"/>
        <w:jc w:val="center"/>
        <w:rPr>
          <w:rFonts w:ascii="Times New Roman" w:eastAsia="Times New Roman" w:hAnsi="Times New Roman" w:cs="Times New Roman"/>
          <w:sz w:val="24"/>
          <w:szCs w:val="24"/>
        </w:rPr>
      </w:pPr>
    </w:p>
    <w:p w:rsidR="00DF05F9" w:rsidRDefault="00DF05F9" w:rsidP="00915890">
      <w:pPr>
        <w:spacing w:after="0" w:line="480" w:lineRule="auto"/>
        <w:jc w:val="center"/>
        <w:rPr>
          <w:rFonts w:ascii="Times New Roman" w:eastAsia="Times New Roman" w:hAnsi="Times New Roman" w:cs="Times New Roman"/>
          <w:sz w:val="24"/>
          <w:szCs w:val="24"/>
        </w:rPr>
      </w:pPr>
    </w:p>
    <w:p w:rsidR="00DF05F9" w:rsidRDefault="00DF05F9" w:rsidP="00915890">
      <w:pPr>
        <w:spacing w:after="0" w:line="480" w:lineRule="auto"/>
        <w:jc w:val="center"/>
        <w:rPr>
          <w:rFonts w:ascii="Times New Roman" w:eastAsia="Times New Roman" w:hAnsi="Times New Roman" w:cs="Times New Roman"/>
          <w:sz w:val="24"/>
          <w:szCs w:val="24"/>
        </w:rPr>
      </w:pPr>
    </w:p>
    <w:p w:rsidR="006B111D" w:rsidRDefault="006B111D" w:rsidP="00915890">
      <w:pPr>
        <w:spacing w:after="0" w:line="480" w:lineRule="auto"/>
        <w:jc w:val="center"/>
        <w:rPr>
          <w:rFonts w:ascii="Times New Roman" w:eastAsia="Times New Roman" w:hAnsi="Times New Roman" w:cs="Times New Roman"/>
          <w:sz w:val="24"/>
          <w:szCs w:val="24"/>
        </w:rPr>
      </w:pPr>
    </w:p>
    <w:p w:rsidR="006B111D" w:rsidRDefault="006B111D" w:rsidP="00915890">
      <w:pPr>
        <w:spacing w:after="0" w:line="480" w:lineRule="auto"/>
        <w:jc w:val="center"/>
        <w:rPr>
          <w:rFonts w:ascii="Times New Roman" w:eastAsia="Times New Roman" w:hAnsi="Times New Roman" w:cs="Times New Roman"/>
          <w:sz w:val="24"/>
          <w:szCs w:val="24"/>
        </w:rPr>
      </w:pPr>
    </w:p>
    <w:p w:rsidR="006B111D" w:rsidRDefault="006B111D" w:rsidP="00915890">
      <w:pPr>
        <w:spacing w:after="0" w:line="480" w:lineRule="auto"/>
        <w:jc w:val="center"/>
        <w:rPr>
          <w:rFonts w:ascii="Times New Roman" w:eastAsia="Times New Roman" w:hAnsi="Times New Roman" w:cs="Times New Roman"/>
          <w:sz w:val="24"/>
          <w:szCs w:val="24"/>
        </w:rPr>
      </w:pPr>
    </w:p>
    <w:p w:rsidR="006B111D" w:rsidRDefault="006B111D" w:rsidP="00915890">
      <w:pPr>
        <w:spacing w:after="0" w:line="480" w:lineRule="auto"/>
        <w:jc w:val="center"/>
        <w:rPr>
          <w:rFonts w:ascii="Times New Roman" w:eastAsia="Times New Roman" w:hAnsi="Times New Roman" w:cs="Times New Roman"/>
          <w:sz w:val="24"/>
          <w:szCs w:val="24"/>
        </w:rPr>
      </w:pPr>
    </w:p>
    <w:p w:rsidR="00915890" w:rsidRDefault="00581052" w:rsidP="0091589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Author </w:t>
      </w:r>
    </w:p>
    <w:p w:rsidR="00915890" w:rsidRDefault="00915890" w:rsidP="0091589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r w:rsidR="00C171DD">
        <w:rPr>
          <w:rFonts w:ascii="Times New Roman" w:eastAsia="Times New Roman" w:hAnsi="Times New Roman" w:cs="Times New Roman"/>
          <w:sz w:val="24"/>
          <w:szCs w:val="24"/>
        </w:rPr>
        <w:t>al</w:t>
      </w:r>
      <w:r>
        <w:rPr>
          <w:rFonts w:ascii="Times New Roman" w:eastAsia="Times New Roman" w:hAnsi="Times New Roman" w:cs="Times New Roman"/>
          <w:sz w:val="24"/>
          <w:szCs w:val="24"/>
        </w:rPr>
        <w:t xml:space="preserve"> Affiliation</w:t>
      </w:r>
    </w:p>
    <w:p w:rsidR="00915890" w:rsidRDefault="00581052" w:rsidP="0091589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915890" w:rsidRDefault="00915890" w:rsidP="0091589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Title</w:t>
      </w:r>
    </w:p>
    <w:p w:rsidR="00915890" w:rsidRDefault="00915890" w:rsidP="00915890">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r w:rsidR="00C171DD">
        <w:rPr>
          <w:rFonts w:ascii="Times New Roman" w:eastAsia="Times New Roman" w:hAnsi="Times New Roman" w:cs="Times New Roman"/>
          <w:sz w:val="24"/>
          <w:szCs w:val="24"/>
        </w:rPr>
        <w:t xml:space="preserve"> of submission </w:t>
      </w:r>
    </w:p>
    <w:p w:rsidR="006B111D" w:rsidRDefault="006B111D" w:rsidP="00915890">
      <w:pPr>
        <w:spacing w:after="0" w:line="480" w:lineRule="auto"/>
        <w:jc w:val="center"/>
        <w:rPr>
          <w:rFonts w:ascii="Times New Roman" w:eastAsia="Times New Roman" w:hAnsi="Times New Roman" w:cs="Times New Roman"/>
          <w:sz w:val="24"/>
          <w:szCs w:val="24"/>
        </w:rPr>
      </w:pPr>
    </w:p>
    <w:p w:rsidR="006B111D" w:rsidRDefault="006B111D" w:rsidP="00915890">
      <w:pPr>
        <w:spacing w:after="0" w:line="480" w:lineRule="auto"/>
        <w:jc w:val="center"/>
        <w:rPr>
          <w:rFonts w:ascii="Times New Roman" w:eastAsia="Times New Roman" w:hAnsi="Times New Roman" w:cs="Times New Roman"/>
          <w:sz w:val="24"/>
          <w:szCs w:val="24"/>
        </w:rPr>
      </w:pPr>
    </w:p>
    <w:p w:rsidR="00915890" w:rsidRDefault="00915890">
      <w:pPr>
        <w:rPr>
          <w:rFonts w:ascii="Times New Roman" w:eastAsia="Times New Roman" w:hAnsi="Times New Roman" w:cs="Times New Roman"/>
          <w:sz w:val="24"/>
          <w:szCs w:val="24"/>
        </w:rPr>
      </w:pPr>
    </w:p>
    <w:p w:rsidR="00070586" w:rsidRPr="00070586" w:rsidRDefault="00070586" w:rsidP="00070586">
      <w:pPr>
        <w:spacing w:after="0" w:line="480" w:lineRule="auto"/>
        <w:ind w:firstLine="720"/>
        <w:contextualSpacing/>
        <w:jc w:val="center"/>
        <w:rPr>
          <w:rFonts w:ascii="Times New Roman" w:hAnsi="Times New Roman" w:cs="Times New Roman"/>
          <w:b/>
          <w:color w:val="000000" w:themeColor="text1"/>
          <w:sz w:val="24"/>
          <w:szCs w:val="24"/>
          <w:shd w:val="clear" w:color="auto" w:fill="FFFFFF"/>
        </w:rPr>
      </w:pPr>
      <w:r w:rsidRPr="00070586">
        <w:rPr>
          <w:rFonts w:ascii="Times New Roman" w:hAnsi="Times New Roman" w:cs="Times New Roman"/>
          <w:b/>
          <w:color w:val="000000" w:themeColor="text1"/>
          <w:sz w:val="24"/>
          <w:szCs w:val="24"/>
          <w:shd w:val="clear" w:color="auto" w:fill="FFFFFF"/>
        </w:rPr>
        <w:t>Process for Raising Capital and Understanding Venture Capital Funding</w:t>
      </w:r>
    </w:p>
    <w:p w:rsidR="00EF29FE" w:rsidRPr="00915890"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The economy of the United States is mainly driven by inventions and innovations. Adding to this is that they have a powerful grip based on the </w:t>
      </w:r>
      <w:r w:rsidR="006C7877" w:rsidRPr="00915890">
        <w:rPr>
          <w:rFonts w:ascii="Times New Roman" w:hAnsi="Times New Roman" w:cs="Times New Roman"/>
          <w:sz w:val="24"/>
          <w:szCs w:val="24"/>
        </w:rPr>
        <w:t>nation's</w:t>
      </w:r>
      <w:r w:rsidRPr="00915890">
        <w:rPr>
          <w:rFonts w:ascii="Times New Roman" w:hAnsi="Times New Roman" w:cs="Times New Roman"/>
          <w:sz w:val="24"/>
          <w:szCs w:val="24"/>
        </w:rPr>
        <w:t xml:space="preserve"> collective imagination. According to media, it is filled with all </w:t>
      </w:r>
      <w:r w:rsidR="006C7877" w:rsidRPr="00915890">
        <w:rPr>
          <w:rFonts w:ascii="Times New Roman" w:hAnsi="Times New Roman" w:cs="Times New Roman"/>
          <w:sz w:val="24"/>
          <w:szCs w:val="24"/>
        </w:rPr>
        <w:t>against</w:t>
      </w:r>
      <w:r w:rsidRPr="00915890">
        <w:rPr>
          <w:rFonts w:ascii="Times New Roman" w:hAnsi="Times New Roman" w:cs="Times New Roman"/>
          <w:sz w:val="24"/>
          <w:szCs w:val="24"/>
        </w:rPr>
        <w:t xml:space="preserve"> odds success stories the entrepreneurs from </w:t>
      </w:r>
      <w:r w:rsidR="006C7877" w:rsidRPr="00915890">
        <w:rPr>
          <w:rFonts w:ascii="Times New Roman" w:hAnsi="Times New Roman" w:cs="Times New Roman"/>
          <w:sz w:val="24"/>
          <w:szCs w:val="24"/>
        </w:rPr>
        <w:t>Silicon</w:t>
      </w:r>
      <w:r w:rsidRPr="00915890">
        <w:rPr>
          <w:rFonts w:ascii="Times New Roman" w:hAnsi="Times New Roman" w:cs="Times New Roman"/>
          <w:sz w:val="24"/>
          <w:szCs w:val="24"/>
        </w:rPr>
        <w:t xml:space="preserve"> Valley. According to these sagas, the </w:t>
      </w:r>
      <w:r w:rsidR="006C7877" w:rsidRPr="00915890">
        <w:rPr>
          <w:rFonts w:ascii="Times New Roman" w:hAnsi="Times New Roman" w:cs="Times New Roman"/>
          <w:sz w:val="24"/>
          <w:szCs w:val="24"/>
        </w:rPr>
        <w:t>entrepreneur</w:t>
      </w:r>
      <w:r w:rsidRPr="00915890">
        <w:rPr>
          <w:rFonts w:ascii="Times New Roman" w:hAnsi="Times New Roman" w:cs="Times New Roman"/>
          <w:sz w:val="24"/>
          <w:szCs w:val="24"/>
        </w:rPr>
        <w:t xml:space="preserve"> is </w:t>
      </w:r>
      <w:r w:rsidR="006C7877" w:rsidRPr="00915890">
        <w:rPr>
          <w:rFonts w:ascii="Times New Roman" w:hAnsi="Times New Roman" w:cs="Times New Roman"/>
          <w:sz w:val="24"/>
          <w:szCs w:val="24"/>
        </w:rPr>
        <w:t>viewed</w:t>
      </w:r>
      <w:r w:rsidRPr="00915890">
        <w:rPr>
          <w:rFonts w:ascii="Times New Roman" w:hAnsi="Times New Roman" w:cs="Times New Roman"/>
          <w:sz w:val="24"/>
          <w:szCs w:val="24"/>
        </w:rPr>
        <w:t xml:space="preserve"> as a cowboy of the modern-daythe </w:t>
      </w:r>
      <w:r w:rsidR="006C7877" w:rsidRPr="00915890">
        <w:rPr>
          <w:rFonts w:ascii="Times New Roman" w:hAnsi="Times New Roman" w:cs="Times New Roman"/>
          <w:sz w:val="24"/>
          <w:szCs w:val="24"/>
        </w:rPr>
        <w:t>roaming</w:t>
      </w:r>
      <w:r w:rsidRPr="00915890">
        <w:rPr>
          <w:rFonts w:ascii="Times New Roman" w:hAnsi="Times New Roman" w:cs="Times New Roman"/>
          <w:sz w:val="24"/>
          <w:szCs w:val="24"/>
        </w:rPr>
        <w:t xml:space="preserve"> fro</w:t>
      </w:r>
      <w:r w:rsidR="00066203" w:rsidRPr="00915890">
        <w:rPr>
          <w:rFonts w:ascii="Times New Roman" w:hAnsi="Times New Roman" w:cs="Times New Roman"/>
          <w:sz w:val="24"/>
          <w:szCs w:val="24"/>
        </w:rPr>
        <w:t xml:space="preserve">ntier in new industries the same way </w:t>
      </w:r>
      <w:r w:rsidR="006C7877" w:rsidRPr="00915890">
        <w:rPr>
          <w:rFonts w:ascii="Times New Roman" w:hAnsi="Times New Roman" w:cs="Times New Roman"/>
          <w:sz w:val="24"/>
          <w:szCs w:val="24"/>
        </w:rPr>
        <w:t>the</w:t>
      </w:r>
      <w:r w:rsidR="00066203" w:rsidRPr="00915890">
        <w:rPr>
          <w:rFonts w:ascii="Times New Roman" w:hAnsi="Times New Roman" w:cs="Times New Roman"/>
          <w:sz w:val="24"/>
          <w:szCs w:val="24"/>
        </w:rPr>
        <w:t xml:space="preserve"> </w:t>
      </w:r>
      <w:r w:rsidR="006C7877" w:rsidRPr="00915890">
        <w:rPr>
          <w:rFonts w:ascii="Times New Roman" w:hAnsi="Times New Roman" w:cs="Times New Roman"/>
          <w:sz w:val="24"/>
          <w:szCs w:val="24"/>
        </w:rPr>
        <w:t>American</w:t>
      </w:r>
      <w:r w:rsidR="00066203" w:rsidRPr="00915890">
        <w:rPr>
          <w:rFonts w:ascii="Times New Roman" w:hAnsi="Times New Roman" w:cs="Times New Roman"/>
          <w:sz w:val="24"/>
          <w:szCs w:val="24"/>
        </w:rPr>
        <w:t xml:space="preserve">s used to explore the west. </w:t>
      </w:r>
      <w:r w:rsidRPr="00915890">
        <w:rPr>
          <w:rFonts w:ascii="Times New Roman" w:hAnsi="Times New Roman" w:cs="Times New Roman"/>
          <w:sz w:val="24"/>
          <w:szCs w:val="24"/>
        </w:rPr>
        <w:t xml:space="preserve"> </w:t>
      </w:r>
      <w:r w:rsidR="006C7877" w:rsidRPr="00915890">
        <w:rPr>
          <w:rFonts w:ascii="Times New Roman" w:hAnsi="Times New Roman" w:cs="Times New Roman"/>
          <w:sz w:val="24"/>
          <w:szCs w:val="24"/>
        </w:rPr>
        <w:t xml:space="preserve">At her side is the venture capitalist standing as a trail-ready to help this hero across all the tight spots.  Based on the evolution of the venture capital </w:t>
      </w:r>
      <w:r w:rsidR="00183F9E" w:rsidRPr="00915890">
        <w:rPr>
          <w:rFonts w:ascii="Times New Roman" w:hAnsi="Times New Roman" w:cs="Times New Roman"/>
          <w:sz w:val="24"/>
          <w:szCs w:val="24"/>
        </w:rPr>
        <w:t>business</w:t>
      </w:r>
      <w:r w:rsidR="006C7877" w:rsidRPr="00915890">
        <w:rPr>
          <w:rFonts w:ascii="Times New Roman" w:hAnsi="Times New Roman" w:cs="Times New Roman"/>
          <w:sz w:val="24"/>
          <w:szCs w:val="24"/>
        </w:rPr>
        <w:t xml:space="preserve"> for the past 30 years, the cowboy </w:t>
      </w:r>
      <w:r w:rsidR="00183F9E" w:rsidRPr="00915890">
        <w:rPr>
          <w:rFonts w:ascii="Times New Roman" w:hAnsi="Times New Roman" w:cs="Times New Roman"/>
          <w:sz w:val="24"/>
          <w:szCs w:val="24"/>
        </w:rPr>
        <w:t>image together with his sidekick has</w:t>
      </w:r>
      <w:r w:rsidR="006C7877" w:rsidRPr="00915890">
        <w:rPr>
          <w:rFonts w:ascii="Times New Roman" w:hAnsi="Times New Roman" w:cs="Times New Roman"/>
          <w:sz w:val="24"/>
          <w:szCs w:val="24"/>
        </w:rPr>
        <w:t xml:space="preserve"> cont</w:t>
      </w:r>
      <w:r w:rsidR="00183F9E" w:rsidRPr="00915890">
        <w:rPr>
          <w:rFonts w:ascii="Times New Roman" w:hAnsi="Times New Roman" w:cs="Times New Roman"/>
          <w:sz w:val="24"/>
          <w:szCs w:val="24"/>
        </w:rPr>
        <w:t>in</w:t>
      </w:r>
      <w:r w:rsidR="006C7877" w:rsidRPr="00915890">
        <w:rPr>
          <w:rFonts w:ascii="Times New Roman" w:hAnsi="Times New Roman" w:cs="Times New Roman"/>
          <w:sz w:val="24"/>
          <w:szCs w:val="24"/>
        </w:rPr>
        <w:t xml:space="preserve">uously outdated. Currently, the venture capitalists are just like bankers as the </w:t>
      </w:r>
      <w:r w:rsidR="00183F9E" w:rsidRPr="00915890">
        <w:rPr>
          <w:rFonts w:ascii="Times New Roman" w:hAnsi="Times New Roman" w:cs="Times New Roman"/>
          <w:sz w:val="24"/>
          <w:szCs w:val="24"/>
        </w:rPr>
        <w:t>entrepreneurs</w:t>
      </w:r>
      <w:r w:rsidR="006C7877" w:rsidRPr="00915890">
        <w:rPr>
          <w:rFonts w:ascii="Times New Roman" w:hAnsi="Times New Roman" w:cs="Times New Roman"/>
          <w:sz w:val="24"/>
          <w:szCs w:val="24"/>
        </w:rPr>
        <w:t xml:space="preserve"> being funded are just like M.B.A.'s.</w:t>
      </w:r>
    </w:p>
    <w:p w:rsidR="006C7877" w:rsidRPr="00915890" w:rsidRDefault="003903D6" w:rsidP="00070586">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Jeng and </w:t>
      </w:r>
      <w:r w:rsidRPr="00856F01">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Wells (2000), states that t</w:t>
      </w:r>
      <w:r w:rsidR="002D6301" w:rsidRPr="00915890">
        <w:rPr>
          <w:rFonts w:ascii="Times New Roman" w:hAnsi="Times New Roman" w:cs="Times New Roman"/>
          <w:sz w:val="24"/>
          <w:szCs w:val="24"/>
        </w:rPr>
        <w:t xml:space="preserve">he United States venture is considered globally as an engine for </w:t>
      </w:r>
      <w:r w:rsidR="00183F9E" w:rsidRPr="00915890">
        <w:rPr>
          <w:rFonts w:ascii="Times New Roman" w:hAnsi="Times New Roman" w:cs="Times New Roman"/>
          <w:sz w:val="24"/>
          <w:szCs w:val="24"/>
        </w:rPr>
        <w:t>economic</w:t>
      </w:r>
      <w:r w:rsidR="002D6301" w:rsidRPr="00915890">
        <w:rPr>
          <w:rFonts w:ascii="Times New Roman" w:hAnsi="Times New Roman" w:cs="Times New Roman"/>
          <w:sz w:val="24"/>
          <w:szCs w:val="24"/>
        </w:rPr>
        <w:t xml:space="preserve"> growth and </w:t>
      </w:r>
      <w:r w:rsidR="00183F9E" w:rsidRPr="00915890">
        <w:rPr>
          <w:rFonts w:ascii="Times New Roman" w:hAnsi="Times New Roman" w:cs="Times New Roman"/>
          <w:sz w:val="24"/>
          <w:szCs w:val="24"/>
        </w:rPr>
        <w:t>development</w:t>
      </w:r>
      <w:r w:rsidR="002D6301" w:rsidRPr="00915890">
        <w:rPr>
          <w:rFonts w:ascii="Times New Roman" w:hAnsi="Times New Roman" w:cs="Times New Roman"/>
          <w:sz w:val="24"/>
          <w:szCs w:val="24"/>
        </w:rPr>
        <w:t xml:space="preserve">. </w:t>
      </w:r>
      <w:r w:rsidR="002D66E1" w:rsidRPr="00915890">
        <w:rPr>
          <w:rFonts w:ascii="Times New Roman" w:hAnsi="Times New Roman" w:cs="Times New Roman"/>
          <w:sz w:val="24"/>
          <w:szCs w:val="24"/>
        </w:rPr>
        <w:t>T</w:t>
      </w:r>
      <w:r w:rsidR="00183F9E" w:rsidRPr="00915890">
        <w:rPr>
          <w:rFonts w:ascii="Times New Roman" w:hAnsi="Times New Roman" w:cs="Times New Roman"/>
          <w:sz w:val="24"/>
          <w:szCs w:val="24"/>
        </w:rPr>
        <w:t xml:space="preserve">here is an image surrounding the industry that separates popular myths from the realities in an attempt to understand how this is a critical aspect </w:t>
      </w:r>
      <w:r w:rsidR="002D66E1" w:rsidRPr="00915890">
        <w:rPr>
          <w:rFonts w:ascii="Times New Roman" w:hAnsi="Times New Roman" w:cs="Times New Roman"/>
          <w:sz w:val="24"/>
          <w:szCs w:val="24"/>
        </w:rPr>
        <w:t xml:space="preserve">and functional unit in the United States. This is for the benefit of entrepreneurs and anybody wishing to be an entrepreneur. </w:t>
      </w:r>
    </w:p>
    <w:p w:rsidR="00923866"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In contrary to the </w:t>
      </w:r>
      <w:r w:rsidR="004F54E3" w:rsidRPr="00915890">
        <w:rPr>
          <w:rFonts w:ascii="Times New Roman" w:hAnsi="Times New Roman" w:cs="Times New Roman"/>
          <w:sz w:val="24"/>
          <w:szCs w:val="24"/>
        </w:rPr>
        <w:t>well-known</w:t>
      </w:r>
      <w:r w:rsidRPr="00915890">
        <w:rPr>
          <w:rFonts w:ascii="Times New Roman" w:hAnsi="Times New Roman" w:cs="Times New Roman"/>
          <w:sz w:val="24"/>
          <w:szCs w:val="24"/>
        </w:rPr>
        <w:t xml:space="preserve"> perceptions is that venture capital is viewed to play a minor role in funding just basic innovation. According to the research </w:t>
      </w:r>
      <w:r w:rsidR="00942B53" w:rsidRPr="00915890">
        <w:rPr>
          <w:rFonts w:ascii="Times New Roman" w:hAnsi="Times New Roman" w:cs="Times New Roman"/>
          <w:sz w:val="24"/>
          <w:szCs w:val="24"/>
        </w:rPr>
        <w:t xml:space="preserve">capitalists from venture capital invested $10 billion and more in 1997, but it was only 6% equivalent to $600 million that went to startups. The estimation was that less than $1 billion went to R&amp;D from the venture </w:t>
      </w:r>
      <w:r w:rsidR="004F54E3" w:rsidRPr="00915890">
        <w:rPr>
          <w:rFonts w:ascii="Times New Roman" w:hAnsi="Times New Roman" w:cs="Times New Roman"/>
          <w:sz w:val="24"/>
          <w:szCs w:val="24"/>
        </w:rPr>
        <w:t>capital</w:t>
      </w:r>
      <w:r w:rsidR="00942B53" w:rsidRPr="00915890">
        <w:rPr>
          <w:rFonts w:ascii="Times New Roman" w:hAnsi="Times New Roman" w:cs="Times New Roman"/>
          <w:sz w:val="24"/>
          <w:szCs w:val="24"/>
        </w:rPr>
        <w:t xml:space="preserve"> tool.</w:t>
      </w:r>
      <w:r w:rsidR="00CD0695" w:rsidRPr="00915890">
        <w:rPr>
          <w:rFonts w:ascii="Times New Roman" w:hAnsi="Times New Roman" w:cs="Times New Roman"/>
          <w:sz w:val="24"/>
          <w:szCs w:val="24"/>
        </w:rPr>
        <w:t xml:space="preserve"> A </w:t>
      </w:r>
      <w:r w:rsidR="004F54E3" w:rsidRPr="00915890">
        <w:rPr>
          <w:rFonts w:ascii="Times New Roman" w:hAnsi="Times New Roman" w:cs="Times New Roman"/>
          <w:sz w:val="24"/>
          <w:szCs w:val="24"/>
        </w:rPr>
        <w:t xml:space="preserve">lot of funds </w:t>
      </w:r>
      <w:r w:rsidR="00CD0695" w:rsidRPr="00915890">
        <w:rPr>
          <w:rFonts w:ascii="Times New Roman" w:hAnsi="Times New Roman" w:cs="Times New Roman"/>
          <w:sz w:val="24"/>
          <w:szCs w:val="24"/>
        </w:rPr>
        <w:t xml:space="preserve">from ventures went to follow up on funds that were allocated for </w:t>
      </w:r>
      <w:r w:rsidR="004F54E3" w:rsidRPr="00915890">
        <w:rPr>
          <w:rFonts w:ascii="Times New Roman" w:hAnsi="Times New Roman" w:cs="Times New Roman"/>
          <w:sz w:val="24"/>
          <w:szCs w:val="24"/>
        </w:rPr>
        <w:t>projects</w:t>
      </w:r>
      <w:r w:rsidR="00CD0695" w:rsidRPr="00915890">
        <w:rPr>
          <w:rFonts w:ascii="Times New Roman" w:hAnsi="Times New Roman" w:cs="Times New Roman"/>
          <w:sz w:val="24"/>
          <w:szCs w:val="24"/>
        </w:rPr>
        <w:t xml:space="preserve"> that were initially developed by the far great expenditures from the </w:t>
      </w:r>
      <w:r w:rsidR="004F54E3" w:rsidRPr="00915890">
        <w:rPr>
          <w:rFonts w:ascii="Times New Roman" w:hAnsi="Times New Roman" w:cs="Times New Roman"/>
          <w:sz w:val="24"/>
          <w:szCs w:val="24"/>
        </w:rPr>
        <w:t>government</w:t>
      </w:r>
      <w:r w:rsidR="00CD0695" w:rsidRPr="00915890">
        <w:rPr>
          <w:rFonts w:ascii="Times New Roman" w:hAnsi="Times New Roman" w:cs="Times New Roman"/>
          <w:sz w:val="24"/>
          <w:szCs w:val="24"/>
        </w:rPr>
        <w:t xml:space="preserve">. </w:t>
      </w:r>
      <w:r w:rsidRPr="00915890">
        <w:rPr>
          <w:rFonts w:ascii="Times New Roman" w:hAnsi="Times New Roman" w:cs="Times New Roman"/>
          <w:sz w:val="24"/>
          <w:szCs w:val="24"/>
        </w:rPr>
        <w:t xml:space="preserve">From here the venture money is the one that [plays a great role incoming stage of the innovation life cycle. </w:t>
      </w:r>
    </w:p>
    <w:p w:rsidR="00000EC7" w:rsidRPr="00915890" w:rsidRDefault="002D6301" w:rsidP="00923866">
      <w:pPr>
        <w:spacing w:after="0" w:line="480" w:lineRule="auto"/>
        <w:contextualSpacing/>
        <w:jc w:val="both"/>
        <w:rPr>
          <w:rFonts w:ascii="Times New Roman" w:hAnsi="Times New Roman" w:cs="Times New Roman"/>
          <w:sz w:val="24"/>
          <w:szCs w:val="24"/>
        </w:rPr>
      </w:pPr>
      <w:r w:rsidRPr="00915890">
        <w:rPr>
          <w:rFonts w:ascii="Times New Roman" w:hAnsi="Times New Roman" w:cs="Times New Roman"/>
          <w:sz w:val="24"/>
          <w:szCs w:val="24"/>
        </w:rPr>
        <w:lastRenderedPageBreak/>
        <w:t xml:space="preserve">This is simply the period from </w:t>
      </w:r>
      <w:r w:rsidR="006B51EE" w:rsidRPr="00915890">
        <w:rPr>
          <w:rFonts w:ascii="Times New Roman" w:hAnsi="Times New Roman" w:cs="Times New Roman"/>
          <w:sz w:val="24"/>
          <w:szCs w:val="24"/>
        </w:rPr>
        <w:t>the</w:t>
      </w:r>
      <w:r w:rsidRPr="00915890">
        <w:rPr>
          <w:rFonts w:ascii="Times New Roman" w:hAnsi="Times New Roman" w:cs="Times New Roman"/>
          <w:sz w:val="24"/>
          <w:szCs w:val="24"/>
        </w:rPr>
        <w:t xml:space="preserve"> </w:t>
      </w:r>
      <w:r w:rsidR="006B51EE" w:rsidRPr="00915890">
        <w:rPr>
          <w:rFonts w:ascii="Times New Roman" w:hAnsi="Times New Roman" w:cs="Times New Roman"/>
          <w:sz w:val="24"/>
          <w:szCs w:val="24"/>
        </w:rPr>
        <w:t>initial</w:t>
      </w:r>
      <w:r w:rsidRPr="00915890">
        <w:rPr>
          <w:rFonts w:ascii="Times New Roman" w:hAnsi="Times New Roman" w:cs="Times New Roman"/>
          <w:sz w:val="24"/>
          <w:szCs w:val="24"/>
        </w:rPr>
        <w:t xml:space="preserve"> </w:t>
      </w:r>
      <w:r w:rsidR="004F54E3" w:rsidRPr="00915890">
        <w:rPr>
          <w:rFonts w:ascii="Times New Roman" w:hAnsi="Times New Roman" w:cs="Times New Roman"/>
          <w:sz w:val="24"/>
          <w:szCs w:val="24"/>
        </w:rPr>
        <w:t>stage</w:t>
      </w:r>
      <w:r w:rsidRPr="00915890">
        <w:rPr>
          <w:rFonts w:ascii="Times New Roman" w:hAnsi="Times New Roman" w:cs="Times New Roman"/>
          <w:sz w:val="24"/>
          <w:szCs w:val="24"/>
        </w:rPr>
        <w:t xml:space="preserve"> of the company's commercialization of its innovation. The clear estimation is that above 80% of the funds invested by the venture capitalist goes </w:t>
      </w:r>
      <w:r w:rsidR="006B51EE" w:rsidRPr="00915890">
        <w:rPr>
          <w:rFonts w:ascii="Times New Roman" w:hAnsi="Times New Roman" w:cs="Times New Roman"/>
          <w:sz w:val="24"/>
          <w:szCs w:val="24"/>
        </w:rPr>
        <w:t>directly</w:t>
      </w:r>
      <w:r w:rsidRPr="00915890">
        <w:rPr>
          <w:rFonts w:ascii="Times New Roman" w:hAnsi="Times New Roman" w:cs="Times New Roman"/>
          <w:sz w:val="24"/>
          <w:szCs w:val="24"/>
        </w:rPr>
        <w:t xml:space="preserve"> to building the infrastructure that is required for business </w:t>
      </w:r>
      <w:r w:rsidR="00D42B5F" w:rsidRPr="00915890">
        <w:rPr>
          <w:rFonts w:ascii="Times New Roman" w:hAnsi="Times New Roman" w:cs="Times New Roman"/>
          <w:sz w:val="24"/>
          <w:szCs w:val="24"/>
        </w:rPr>
        <w:t xml:space="preserve">growth for the expense of </w:t>
      </w:r>
      <w:r w:rsidR="00623B21" w:rsidRPr="00915890">
        <w:rPr>
          <w:rFonts w:ascii="Times New Roman" w:hAnsi="Times New Roman" w:cs="Times New Roman"/>
          <w:sz w:val="24"/>
          <w:szCs w:val="24"/>
        </w:rPr>
        <w:t xml:space="preserve">investments that is marketing, sales, </w:t>
      </w:r>
      <w:r w:rsidR="006B51EE" w:rsidRPr="00915890">
        <w:rPr>
          <w:rFonts w:ascii="Times New Roman" w:hAnsi="Times New Roman" w:cs="Times New Roman"/>
          <w:sz w:val="24"/>
          <w:szCs w:val="24"/>
        </w:rPr>
        <w:t>and</w:t>
      </w:r>
      <w:r w:rsidR="00623B21" w:rsidRPr="00915890">
        <w:rPr>
          <w:rFonts w:ascii="Times New Roman" w:hAnsi="Times New Roman" w:cs="Times New Roman"/>
          <w:sz w:val="24"/>
          <w:szCs w:val="24"/>
        </w:rPr>
        <w:t xml:space="preserve"> </w:t>
      </w:r>
      <w:r w:rsidR="006B51EE" w:rsidRPr="00915890">
        <w:rPr>
          <w:rFonts w:ascii="Times New Roman" w:hAnsi="Times New Roman" w:cs="Times New Roman"/>
          <w:sz w:val="24"/>
          <w:szCs w:val="24"/>
        </w:rPr>
        <w:t>manufacturing</w:t>
      </w:r>
      <w:r w:rsidR="00623B21" w:rsidRPr="00915890">
        <w:rPr>
          <w:rFonts w:ascii="Times New Roman" w:hAnsi="Times New Roman" w:cs="Times New Roman"/>
          <w:sz w:val="24"/>
          <w:szCs w:val="24"/>
        </w:rPr>
        <w:t xml:space="preserve"> as well as the balance sheet to provide working </w:t>
      </w:r>
      <w:r w:rsidR="006B51EE" w:rsidRPr="00915890">
        <w:rPr>
          <w:rFonts w:ascii="Times New Roman" w:hAnsi="Times New Roman" w:cs="Times New Roman"/>
          <w:sz w:val="24"/>
          <w:szCs w:val="24"/>
        </w:rPr>
        <w:t>capital</w:t>
      </w:r>
      <w:r w:rsidR="003903D6">
        <w:rPr>
          <w:rFonts w:ascii="Times New Roman" w:hAnsi="Times New Roman" w:cs="Times New Roman"/>
          <w:sz w:val="24"/>
          <w:szCs w:val="24"/>
        </w:rPr>
        <w:t xml:space="preserve"> and the fixed assets (</w:t>
      </w:r>
      <w:r w:rsidR="003903D6" w:rsidRPr="00856F01">
        <w:rPr>
          <w:rFonts w:ascii="Times New Roman" w:hAnsi="Times New Roman" w:cs="Times New Roman"/>
          <w:color w:val="222222"/>
          <w:sz w:val="24"/>
          <w:szCs w:val="24"/>
          <w:shd w:val="clear" w:color="auto" w:fill="FFFFFF"/>
        </w:rPr>
        <w:t>Petkova</w:t>
      </w:r>
      <w:r w:rsidR="003903D6">
        <w:rPr>
          <w:rFonts w:ascii="Times New Roman" w:hAnsi="Times New Roman" w:cs="Times New Roman"/>
          <w:color w:val="222222"/>
          <w:sz w:val="24"/>
          <w:szCs w:val="24"/>
          <w:shd w:val="clear" w:color="auto" w:fill="FFFFFF"/>
        </w:rPr>
        <w:t xml:space="preserve"> et al.</w:t>
      </w:r>
      <w:r w:rsidR="003903D6" w:rsidRPr="00856F01">
        <w:rPr>
          <w:rFonts w:ascii="Times New Roman" w:hAnsi="Times New Roman" w:cs="Times New Roman"/>
          <w:color w:val="222222"/>
          <w:sz w:val="24"/>
          <w:szCs w:val="24"/>
          <w:shd w:val="clear" w:color="auto" w:fill="FFFFFF"/>
        </w:rPr>
        <w:t>2013).</w:t>
      </w:r>
    </w:p>
    <w:p w:rsidR="006B51EE" w:rsidRPr="00915890" w:rsidRDefault="006510DC" w:rsidP="00070586">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Hsu (2007), states that, m</w:t>
      </w:r>
      <w:r w:rsidR="002D6301" w:rsidRPr="00915890">
        <w:rPr>
          <w:rFonts w:ascii="Times New Roman" w:hAnsi="Times New Roman" w:cs="Times New Roman"/>
          <w:sz w:val="24"/>
          <w:szCs w:val="24"/>
        </w:rPr>
        <w:t xml:space="preserve">oney from venture capital should not be viewed as long term </w:t>
      </w:r>
      <w:r>
        <w:rPr>
          <w:rFonts w:ascii="Times New Roman" w:hAnsi="Times New Roman" w:cs="Times New Roman"/>
          <w:sz w:val="24"/>
          <w:szCs w:val="24"/>
        </w:rPr>
        <w:t>loan</w:t>
      </w:r>
      <w:r w:rsidR="002D6301" w:rsidRPr="00915890">
        <w:rPr>
          <w:rFonts w:ascii="Times New Roman" w:hAnsi="Times New Roman" w:cs="Times New Roman"/>
          <w:sz w:val="24"/>
          <w:szCs w:val="24"/>
        </w:rPr>
        <w:t xml:space="preserve">. The basic idea </w:t>
      </w:r>
      <w:r w:rsidR="009E7F28" w:rsidRPr="00915890">
        <w:rPr>
          <w:rFonts w:ascii="Times New Roman" w:hAnsi="Times New Roman" w:cs="Times New Roman"/>
          <w:sz w:val="24"/>
          <w:szCs w:val="24"/>
        </w:rPr>
        <w:t>under</w:t>
      </w:r>
      <w:r w:rsidR="002D6301" w:rsidRPr="00915890">
        <w:rPr>
          <w:rFonts w:ascii="Times New Roman" w:hAnsi="Times New Roman" w:cs="Times New Roman"/>
          <w:sz w:val="24"/>
          <w:szCs w:val="24"/>
        </w:rPr>
        <w:t xml:space="preserve"> </w:t>
      </w:r>
      <w:r w:rsidR="009E7F28" w:rsidRPr="00915890">
        <w:rPr>
          <w:rFonts w:ascii="Times New Roman" w:hAnsi="Times New Roman" w:cs="Times New Roman"/>
          <w:sz w:val="24"/>
          <w:szCs w:val="24"/>
        </w:rPr>
        <w:t>this</w:t>
      </w:r>
      <w:r w:rsidR="002D6301" w:rsidRPr="00915890">
        <w:rPr>
          <w:rFonts w:ascii="Times New Roman" w:hAnsi="Times New Roman" w:cs="Times New Roman"/>
          <w:sz w:val="24"/>
          <w:szCs w:val="24"/>
        </w:rPr>
        <w:t xml:space="preserve"> is investing in a company's balance sheet</w:t>
      </w:r>
      <w:r w:rsidR="00684B3A" w:rsidRPr="00915890">
        <w:rPr>
          <w:rFonts w:ascii="Times New Roman" w:hAnsi="Times New Roman" w:cs="Times New Roman"/>
          <w:sz w:val="24"/>
          <w:szCs w:val="24"/>
        </w:rPr>
        <w:t xml:space="preserve"> together with her infrastructure to an extent that the company is sufficient in size </w:t>
      </w:r>
      <w:r w:rsidR="009E7F28" w:rsidRPr="00915890">
        <w:rPr>
          <w:rFonts w:ascii="Times New Roman" w:hAnsi="Times New Roman" w:cs="Times New Roman"/>
          <w:sz w:val="24"/>
          <w:szCs w:val="24"/>
        </w:rPr>
        <w:t xml:space="preserve">and credibility to </w:t>
      </w:r>
      <w:r w:rsidR="00095FDB" w:rsidRPr="00915890">
        <w:rPr>
          <w:rFonts w:ascii="Times New Roman" w:hAnsi="Times New Roman" w:cs="Times New Roman"/>
          <w:sz w:val="24"/>
          <w:szCs w:val="24"/>
        </w:rPr>
        <w:t>sell</w:t>
      </w:r>
      <w:r w:rsidR="009E7F28" w:rsidRPr="00915890">
        <w:rPr>
          <w:rFonts w:ascii="Times New Roman" w:hAnsi="Times New Roman" w:cs="Times New Roman"/>
          <w:sz w:val="24"/>
          <w:szCs w:val="24"/>
        </w:rPr>
        <w:t xml:space="preserve"> to a corporation or in a way that the institutional market for equity can be able to step in and be able to provide liquidity. In the real sense, the venture is buying a stake in the </w:t>
      </w:r>
      <w:r w:rsidR="004F54E3" w:rsidRPr="00915890">
        <w:rPr>
          <w:rFonts w:ascii="Times New Roman" w:hAnsi="Times New Roman" w:cs="Times New Roman"/>
          <w:sz w:val="24"/>
          <w:szCs w:val="24"/>
        </w:rPr>
        <w:t>entrepreneurial</w:t>
      </w:r>
      <w:r w:rsidR="009E7F28" w:rsidRPr="00915890">
        <w:rPr>
          <w:rFonts w:ascii="Times New Roman" w:hAnsi="Times New Roman" w:cs="Times New Roman"/>
          <w:sz w:val="24"/>
          <w:szCs w:val="24"/>
        </w:rPr>
        <w:t xml:space="preserve"> idea that will nurture it for a given </w:t>
      </w:r>
      <w:r w:rsidR="004F54E3" w:rsidRPr="00915890">
        <w:rPr>
          <w:rFonts w:ascii="Times New Roman" w:hAnsi="Times New Roman" w:cs="Times New Roman"/>
          <w:sz w:val="24"/>
          <w:szCs w:val="24"/>
        </w:rPr>
        <w:t>short</w:t>
      </w:r>
      <w:r w:rsidR="009E7F28" w:rsidRPr="00915890">
        <w:rPr>
          <w:rFonts w:ascii="Times New Roman" w:hAnsi="Times New Roman" w:cs="Times New Roman"/>
          <w:sz w:val="24"/>
          <w:szCs w:val="24"/>
        </w:rPr>
        <w:t xml:space="preserve"> period as it </w:t>
      </w:r>
      <w:r w:rsidR="004F54E3" w:rsidRPr="00915890">
        <w:rPr>
          <w:rFonts w:ascii="Times New Roman" w:hAnsi="Times New Roman" w:cs="Times New Roman"/>
          <w:sz w:val="24"/>
          <w:szCs w:val="24"/>
        </w:rPr>
        <w:t>finally</w:t>
      </w:r>
      <w:r w:rsidR="009E7F28" w:rsidRPr="00915890">
        <w:rPr>
          <w:rFonts w:ascii="Times New Roman" w:hAnsi="Times New Roman" w:cs="Times New Roman"/>
          <w:sz w:val="24"/>
          <w:szCs w:val="24"/>
        </w:rPr>
        <w:t xml:space="preserve"> exits with an idea of the </w:t>
      </w:r>
      <w:r w:rsidR="00A601C3" w:rsidRPr="00915890">
        <w:rPr>
          <w:rFonts w:ascii="Times New Roman" w:hAnsi="Times New Roman" w:cs="Times New Roman"/>
          <w:sz w:val="24"/>
          <w:szCs w:val="24"/>
        </w:rPr>
        <w:t>investment</w:t>
      </w:r>
      <w:r w:rsidR="009E7F28" w:rsidRPr="00915890">
        <w:rPr>
          <w:rFonts w:ascii="Times New Roman" w:hAnsi="Times New Roman" w:cs="Times New Roman"/>
          <w:sz w:val="24"/>
          <w:szCs w:val="24"/>
        </w:rPr>
        <w:t xml:space="preserve"> banker.</w:t>
      </w:r>
      <w:r w:rsidR="005C15D7" w:rsidRPr="00915890">
        <w:rPr>
          <w:rFonts w:ascii="Times New Roman" w:hAnsi="Times New Roman" w:cs="Times New Roman"/>
          <w:sz w:val="24"/>
          <w:szCs w:val="24"/>
        </w:rPr>
        <w:t xml:space="preserve"> </w:t>
      </w:r>
    </w:p>
    <w:p w:rsidR="00B3258A" w:rsidRPr="00915890"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The main reason for the existence of the Venture capital niche is the rules and structure governing the capital markets. Based on the laws the interest for banks is limited as it also charges on loans. On the other side the risks that are commonly inherent mostly </w:t>
      </w:r>
      <w:r w:rsidR="00703B8E" w:rsidRPr="00915890">
        <w:rPr>
          <w:rFonts w:ascii="Times New Roman" w:hAnsi="Times New Roman" w:cs="Times New Roman"/>
          <w:sz w:val="24"/>
          <w:szCs w:val="24"/>
        </w:rPr>
        <w:t>justify</w:t>
      </w:r>
      <w:r w:rsidRPr="00915890">
        <w:rPr>
          <w:rFonts w:ascii="Times New Roman" w:hAnsi="Times New Roman" w:cs="Times New Roman"/>
          <w:sz w:val="24"/>
          <w:szCs w:val="24"/>
        </w:rPr>
        <w:t xml:space="preserve"> </w:t>
      </w:r>
      <w:r w:rsidR="00703B8E" w:rsidRPr="00915890">
        <w:rPr>
          <w:rFonts w:ascii="Times New Roman" w:hAnsi="Times New Roman" w:cs="Times New Roman"/>
          <w:sz w:val="24"/>
          <w:szCs w:val="24"/>
        </w:rPr>
        <w:t>higher</w:t>
      </w:r>
      <w:r w:rsidRPr="00915890">
        <w:rPr>
          <w:rFonts w:ascii="Times New Roman" w:hAnsi="Times New Roman" w:cs="Times New Roman"/>
          <w:sz w:val="24"/>
          <w:szCs w:val="24"/>
        </w:rPr>
        <w:t xml:space="preserve"> rates opposite as allowed by the law. </w:t>
      </w:r>
      <w:r w:rsidR="00DE3F2A" w:rsidRPr="00915890">
        <w:rPr>
          <w:rFonts w:ascii="Times New Roman" w:hAnsi="Times New Roman" w:cs="Times New Roman"/>
          <w:sz w:val="24"/>
          <w:szCs w:val="24"/>
        </w:rPr>
        <w:t xml:space="preserve">Therefore, the bankers are set to only finance new business to </w:t>
      </w:r>
      <w:r w:rsidRPr="00915890">
        <w:rPr>
          <w:rFonts w:ascii="Times New Roman" w:hAnsi="Times New Roman" w:cs="Times New Roman"/>
          <w:sz w:val="24"/>
          <w:szCs w:val="24"/>
        </w:rPr>
        <w:t>a</w:t>
      </w:r>
      <w:r w:rsidR="00DE3F2A" w:rsidRPr="00915890">
        <w:rPr>
          <w:rFonts w:ascii="Times New Roman" w:hAnsi="Times New Roman" w:cs="Times New Roman"/>
          <w:sz w:val="24"/>
          <w:szCs w:val="24"/>
        </w:rPr>
        <w:t xml:space="preserve"> </w:t>
      </w:r>
      <w:r w:rsidR="00095FDB" w:rsidRPr="00915890">
        <w:rPr>
          <w:rFonts w:ascii="Times New Roman" w:hAnsi="Times New Roman" w:cs="Times New Roman"/>
          <w:sz w:val="24"/>
          <w:szCs w:val="24"/>
        </w:rPr>
        <w:t>level</w:t>
      </w:r>
      <w:r w:rsidR="00DE3F2A" w:rsidRPr="00915890">
        <w:rPr>
          <w:rFonts w:ascii="Times New Roman" w:hAnsi="Times New Roman" w:cs="Times New Roman"/>
          <w:sz w:val="24"/>
          <w:szCs w:val="24"/>
        </w:rPr>
        <w:t xml:space="preserve"> that hard </w:t>
      </w:r>
      <w:r w:rsidR="00095FDB" w:rsidRPr="00915890">
        <w:rPr>
          <w:rFonts w:ascii="Times New Roman" w:hAnsi="Times New Roman" w:cs="Times New Roman"/>
          <w:sz w:val="24"/>
          <w:szCs w:val="24"/>
        </w:rPr>
        <w:t>assets</w:t>
      </w:r>
      <w:r w:rsidR="00DE3F2A" w:rsidRPr="00915890">
        <w:rPr>
          <w:rFonts w:ascii="Times New Roman" w:hAnsi="Times New Roman" w:cs="Times New Roman"/>
          <w:sz w:val="24"/>
          <w:szCs w:val="24"/>
        </w:rPr>
        <w:t xml:space="preserve"> for being against securing the debts. Focusing on the current </w:t>
      </w:r>
      <w:r w:rsidR="00BF7DB7" w:rsidRPr="00915890">
        <w:rPr>
          <w:rFonts w:ascii="Times New Roman" w:hAnsi="Times New Roman" w:cs="Times New Roman"/>
          <w:sz w:val="24"/>
          <w:szCs w:val="24"/>
        </w:rPr>
        <w:t>information</w:t>
      </w:r>
      <w:r w:rsidR="00DE3F2A" w:rsidRPr="00915890">
        <w:rPr>
          <w:rFonts w:ascii="Times New Roman" w:hAnsi="Times New Roman" w:cs="Times New Roman"/>
          <w:sz w:val="24"/>
          <w:szCs w:val="24"/>
        </w:rPr>
        <w:t xml:space="preserve">-based policy </w:t>
      </w:r>
      <w:r w:rsidR="00A601C3" w:rsidRPr="00915890">
        <w:rPr>
          <w:rFonts w:ascii="Times New Roman" w:hAnsi="Times New Roman" w:cs="Times New Roman"/>
          <w:sz w:val="24"/>
          <w:szCs w:val="24"/>
        </w:rPr>
        <w:t xml:space="preserve">many of the </w:t>
      </w:r>
      <w:r w:rsidRPr="00915890">
        <w:rPr>
          <w:rFonts w:ascii="Times New Roman" w:hAnsi="Times New Roman" w:cs="Times New Roman"/>
          <w:sz w:val="24"/>
          <w:szCs w:val="24"/>
        </w:rPr>
        <w:t>startups</w:t>
      </w:r>
      <w:r w:rsidR="00A601C3" w:rsidRPr="00915890">
        <w:rPr>
          <w:rFonts w:ascii="Times New Roman" w:hAnsi="Times New Roman" w:cs="Times New Roman"/>
          <w:sz w:val="24"/>
          <w:szCs w:val="24"/>
        </w:rPr>
        <w:t xml:space="preserve"> have few hard assets.</w:t>
      </w:r>
    </w:p>
    <w:p w:rsidR="00923866"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Adding to this is that, public equity and investment banks all are constrained based on operating practices </w:t>
      </w:r>
      <w:r w:rsidR="00095FDB" w:rsidRPr="00915890">
        <w:rPr>
          <w:rFonts w:ascii="Times New Roman" w:hAnsi="Times New Roman" w:cs="Times New Roman"/>
          <w:sz w:val="24"/>
          <w:szCs w:val="24"/>
        </w:rPr>
        <w:t>and regulations</w:t>
      </w:r>
      <w:r w:rsidRPr="00915890">
        <w:rPr>
          <w:rFonts w:ascii="Times New Roman" w:hAnsi="Times New Roman" w:cs="Times New Roman"/>
          <w:sz w:val="24"/>
          <w:szCs w:val="24"/>
        </w:rPr>
        <w:t xml:space="preserve"> that are designed to protect the public investor. </w:t>
      </w:r>
      <w:r w:rsidR="00095FDB" w:rsidRPr="00915890">
        <w:rPr>
          <w:rFonts w:ascii="Times New Roman" w:hAnsi="Times New Roman" w:cs="Times New Roman"/>
          <w:sz w:val="24"/>
          <w:szCs w:val="24"/>
        </w:rPr>
        <w:t>From the history, it is that, for a company to access the public market it must have sales above $15 million worth $10 million asserts together with a reasonable profit history.</w:t>
      </w:r>
      <w:r w:rsidR="00F46685" w:rsidRPr="00915890">
        <w:rPr>
          <w:rFonts w:ascii="Times New Roman" w:hAnsi="Times New Roman" w:cs="Times New Roman"/>
          <w:sz w:val="24"/>
          <w:szCs w:val="24"/>
        </w:rPr>
        <w:t xml:space="preserve"> </w:t>
      </w:r>
    </w:p>
    <w:p w:rsidR="00A601C3" w:rsidRPr="00915890" w:rsidRDefault="00F46685" w:rsidP="00923866">
      <w:pPr>
        <w:spacing w:after="0" w:line="480" w:lineRule="auto"/>
        <w:contextualSpacing/>
        <w:jc w:val="both"/>
        <w:rPr>
          <w:rFonts w:ascii="Times New Roman" w:hAnsi="Times New Roman" w:cs="Times New Roman"/>
          <w:sz w:val="24"/>
          <w:szCs w:val="24"/>
        </w:rPr>
      </w:pPr>
      <w:bookmarkStart w:id="0" w:name="_GoBack"/>
      <w:bookmarkEnd w:id="0"/>
      <w:r w:rsidRPr="00915890">
        <w:rPr>
          <w:rFonts w:ascii="Times New Roman" w:hAnsi="Times New Roman" w:cs="Times New Roman"/>
          <w:sz w:val="24"/>
          <w:szCs w:val="24"/>
        </w:rPr>
        <w:lastRenderedPageBreak/>
        <w:t xml:space="preserve">For </w:t>
      </w:r>
      <w:r w:rsidR="007C46D7" w:rsidRPr="00915890">
        <w:rPr>
          <w:rFonts w:ascii="Times New Roman" w:hAnsi="Times New Roman" w:cs="Times New Roman"/>
          <w:sz w:val="24"/>
          <w:szCs w:val="24"/>
        </w:rPr>
        <w:t>further analysis, it is that l</w:t>
      </w:r>
      <w:r w:rsidRPr="00915890">
        <w:rPr>
          <w:rFonts w:ascii="Times New Roman" w:hAnsi="Times New Roman" w:cs="Times New Roman"/>
          <w:sz w:val="24"/>
          <w:szCs w:val="24"/>
        </w:rPr>
        <w:t xml:space="preserve">ess </w:t>
      </w:r>
      <w:r w:rsidR="004F54E3" w:rsidRPr="00915890">
        <w:rPr>
          <w:rFonts w:ascii="Times New Roman" w:hAnsi="Times New Roman" w:cs="Times New Roman"/>
          <w:sz w:val="24"/>
          <w:szCs w:val="24"/>
        </w:rPr>
        <w:t>than</w:t>
      </w:r>
      <w:r w:rsidRPr="00915890">
        <w:rPr>
          <w:rFonts w:ascii="Times New Roman" w:hAnsi="Times New Roman" w:cs="Times New Roman"/>
          <w:sz w:val="24"/>
          <w:szCs w:val="24"/>
        </w:rPr>
        <w:t xml:space="preserve"> 2% of above 5 million corporations in the </w:t>
      </w:r>
      <w:r w:rsidR="004F54E3" w:rsidRPr="00915890">
        <w:rPr>
          <w:rFonts w:ascii="Times New Roman" w:hAnsi="Times New Roman" w:cs="Times New Roman"/>
          <w:sz w:val="24"/>
          <w:szCs w:val="24"/>
        </w:rPr>
        <w:t>U.S do</w:t>
      </w:r>
      <w:r w:rsidRPr="00915890">
        <w:rPr>
          <w:rFonts w:ascii="Times New Roman" w:hAnsi="Times New Roman" w:cs="Times New Roman"/>
          <w:sz w:val="24"/>
          <w:szCs w:val="24"/>
        </w:rPr>
        <w:t xml:space="preserve"> have above $10 million in revenues.</w:t>
      </w:r>
      <w:r w:rsidR="007C46D7" w:rsidRPr="00915890">
        <w:rPr>
          <w:rFonts w:ascii="Times New Roman" w:hAnsi="Times New Roman" w:cs="Times New Roman"/>
          <w:sz w:val="24"/>
          <w:szCs w:val="24"/>
        </w:rPr>
        <w:t xml:space="preserve"> For the case of IPO it is that the threshold has been lowered in recent days due to issuance of development stage companies, general this is to say </w:t>
      </w:r>
      <w:r w:rsidR="00FD7511" w:rsidRPr="00915890">
        <w:rPr>
          <w:rFonts w:ascii="Times New Roman" w:hAnsi="Times New Roman" w:cs="Times New Roman"/>
          <w:sz w:val="24"/>
          <w:szCs w:val="24"/>
        </w:rPr>
        <w:t xml:space="preserve">financing to companies that </w:t>
      </w:r>
      <w:r w:rsidR="004F54E3" w:rsidRPr="00915890">
        <w:rPr>
          <w:rFonts w:ascii="Times New Roman" w:hAnsi="Times New Roman" w:cs="Times New Roman"/>
          <w:sz w:val="24"/>
          <w:szCs w:val="24"/>
        </w:rPr>
        <w:t>have</w:t>
      </w:r>
      <w:r w:rsidR="00FD7511" w:rsidRPr="00915890">
        <w:rPr>
          <w:rFonts w:ascii="Times New Roman" w:hAnsi="Times New Roman" w:cs="Times New Roman"/>
          <w:sz w:val="24"/>
          <w:szCs w:val="24"/>
        </w:rPr>
        <w:t xml:space="preserve"> less than $10 million in </w:t>
      </w:r>
      <w:r w:rsidR="004F54E3" w:rsidRPr="00915890">
        <w:rPr>
          <w:rFonts w:ascii="Times New Roman" w:hAnsi="Times New Roman" w:cs="Times New Roman"/>
          <w:sz w:val="24"/>
          <w:szCs w:val="24"/>
        </w:rPr>
        <w:t>terms</w:t>
      </w:r>
      <w:r w:rsidR="00FD7511" w:rsidRPr="00915890">
        <w:rPr>
          <w:rFonts w:ascii="Times New Roman" w:hAnsi="Times New Roman" w:cs="Times New Roman"/>
          <w:sz w:val="24"/>
          <w:szCs w:val="24"/>
        </w:rPr>
        <w:t xml:space="preserve"> of revenue remains to be closed </w:t>
      </w:r>
      <w:r w:rsidR="004F54E3" w:rsidRPr="00915890">
        <w:rPr>
          <w:rFonts w:ascii="Times New Roman" w:hAnsi="Times New Roman" w:cs="Times New Roman"/>
          <w:sz w:val="24"/>
          <w:szCs w:val="24"/>
        </w:rPr>
        <w:t>for</w:t>
      </w:r>
      <w:r w:rsidR="00FD7511" w:rsidRPr="00915890">
        <w:rPr>
          <w:rFonts w:ascii="Times New Roman" w:hAnsi="Times New Roman" w:cs="Times New Roman"/>
          <w:sz w:val="24"/>
          <w:szCs w:val="24"/>
        </w:rPr>
        <w:t xml:space="preserve"> only </w:t>
      </w:r>
      <w:r w:rsidR="004F54E3" w:rsidRPr="00915890">
        <w:rPr>
          <w:rFonts w:ascii="Times New Roman" w:hAnsi="Times New Roman" w:cs="Times New Roman"/>
          <w:sz w:val="24"/>
          <w:szCs w:val="24"/>
        </w:rPr>
        <w:t>entrepreneurs</w:t>
      </w:r>
      <w:r w:rsidR="00FD7511" w:rsidRPr="00915890">
        <w:rPr>
          <w:rFonts w:ascii="Times New Roman" w:hAnsi="Times New Roman" w:cs="Times New Roman"/>
          <w:sz w:val="24"/>
          <w:szCs w:val="24"/>
        </w:rPr>
        <w:t>.</w:t>
      </w:r>
    </w:p>
    <w:p w:rsidR="00D1742E" w:rsidRPr="00915890"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The venture capital </w:t>
      </w:r>
      <w:r w:rsidR="00B76250" w:rsidRPr="00915890">
        <w:rPr>
          <w:rFonts w:ascii="Times New Roman" w:hAnsi="Times New Roman" w:cs="Times New Roman"/>
          <w:sz w:val="24"/>
          <w:szCs w:val="24"/>
        </w:rPr>
        <w:t xml:space="preserve">thus fills the void that is in between all sources of funds mainly for innovation and traditional </w:t>
      </w:r>
      <w:r w:rsidR="004F54E3" w:rsidRPr="00915890">
        <w:rPr>
          <w:rFonts w:ascii="Times New Roman" w:hAnsi="Times New Roman" w:cs="Times New Roman"/>
          <w:sz w:val="24"/>
          <w:szCs w:val="24"/>
        </w:rPr>
        <w:t>lowering</w:t>
      </w:r>
      <w:r w:rsidR="00B76250" w:rsidRPr="00915890">
        <w:rPr>
          <w:rFonts w:ascii="Times New Roman" w:hAnsi="Times New Roman" w:cs="Times New Roman"/>
          <w:sz w:val="24"/>
          <w:szCs w:val="24"/>
        </w:rPr>
        <w:t xml:space="preserve"> of cost to sources of capital that is allocated for the ongoing concerns. This is by filling that </w:t>
      </w:r>
      <w:r w:rsidR="008F1642" w:rsidRPr="00915890">
        <w:rPr>
          <w:rFonts w:ascii="Times New Roman" w:hAnsi="Times New Roman" w:cs="Times New Roman"/>
          <w:sz w:val="24"/>
          <w:szCs w:val="24"/>
        </w:rPr>
        <w:t>void successfully requires</w:t>
      </w:r>
      <w:r w:rsidR="00B76250" w:rsidRPr="00915890">
        <w:rPr>
          <w:rFonts w:ascii="Times New Roman" w:hAnsi="Times New Roman" w:cs="Times New Roman"/>
          <w:sz w:val="24"/>
          <w:szCs w:val="24"/>
        </w:rPr>
        <w:t xml:space="preserve"> the industry of venture capital is a form of attracting equity funds from the private sector as well as attracting </w:t>
      </w:r>
      <w:r w:rsidR="00A05C6C" w:rsidRPr="00915890">
        <w:rPr>
          <w:rFonts w:ascii="Times New Roman" w:hAnsi="Times New Roman" w:cs="Times New Roman"/>
          <w:sz w:val="24"/>
          <w:szCs w:val="24"/>
        </w:rPr>
        <w:t xml:space="preserve">returns on its participants and </w:t>
      </w:r>
      <w:r w:rsidR="00D77953" w:rsidRPr="00915890">
        <w:rPr>
          <w:rFonts w:ascii="Times New Roman" w:hAnsi="Times New Roman" w:cs="Times New Roman"/>
          <w:sz w:val="24"/>
          <w:szCs w:val="24"/>
        </w:rPr>
        <w:t>also</w:t>
      </w:r>
      <w:r w:rsidR="00A05C6C" w:rsidRPr="00915890">
        <w:rPr>
          <w:rFonts w:ascii="Times New Roman" w:hAnsi="Times New Roman" w:cs="Times New Roman"/>
          <w:sz w:val="24"/>
          <w:szCs w:val="24"/>
        </w:rPr>
        <w:t xml:space="preserve"> the sufficient entrepreneurial potential of attracting high-quality ideas </w:t>
      </w:r>
      <w:r w:rsidR="0001526E" w:rsidRPr="00915890">
        <w:rPr>
          <w:rFonts w:ascii="Times New Roman" w:hAnsi="Times New Roman" w:cs="Times New Roman"/>
          <w:sz w:val="24"/>
          <w:szCs w:val="24"/>
        </w:rPr>
        <w:t>directed to the generation of high returns</w:t>
      </w:r>
      <w:r w:rsidR="003903D6">
        <w:rPr>
          <w:rFonts w:ascii="Times New Roman" w:hAnsi="Times New Roman" w:cs="Times New Roman"/>
          <w:sz w:val="24"/>
          <w:szCs w:val="24"/>
        </w:rPr>
        <w:t xml:space="preserve"> (</w:t>
      </w:r>
      <w:r w:rsidR="003903D6" w:rsidRPr="00856F01">
        <w:rPr>
          <w:rFonts w:ascii="Times New Roman" w:hAnsi="Times New Roman" w:cs="Times New Roman"/>
          <w:color w:val="222222"/>
          <w:sz w:val="24"/>
          <w:szCs w:val="24"/>
          <w:shd w:val="clear" w:color="auto" w:fill="FFFFFF"/>
        </w:rPr>
        <w:t>Greene</w:t>
      </w:r>
      <w:r w:rsidR="003903D6">
        <w:rPr>
          <w:rFonts w:ascii="Times New Roman" w:hAnsi="Times New Roman" w:cs="Times New Roman"/>
          <w:color w:val="222222"/>
          <w:sz w:val="24"/>
          <w:szCs w:val="24"/>
          <w:shd w:val="clear" w:color="auto" w:fill="FFFFFF"/>
        </w:rPr>
        <w:t xml:space="preserve"> </w:t>
      </w:r>
      <w:r w:rsidR="003903D6" w:rsidRPr="005F6424">
        <w:rPr>
          <w:rFonts w:ascii="Times New Roman" w:hAnsi="Times New Roman" w:cs="Times New Roman"/>
          <w:i/>
          <w:color w:val="222222"/>
          <w:sz w:val="24"/>
          <w:szCs w:val="24"/>
          <w:shd w:val="clear" w:color="auto" w:fill="FFFFFF"/>
        </w:rPr>
        <w:t>et al.</w:t>
      </w:r>
      <w:r w:rsidR="003903D6">
        <w:rPr>
          <w:rFonts w:ascii="Times New Roman" w:hAnsi="Times New Roman" w:cs="Times New Roman"/>
          <w:color w:val="222222"/>
          <w:sz w:val="24"/>
          <w:szCs w:val="24"/>
          <w:shd w:val="clear" w:color="auto" w:fill="FFFFFF"/>
        </w:rPr>
        <w:t xml:space="preserve"> </w:t>
      </w:r>
      <w:r w:rsidR="003903D6" w:rsidRPr="00856F01">
        <w:rPr>
          <w:rFonts w:ascii="Times New Roman" w:hAnsi="Times New Roman" w:cs="Times New Roman"/>
          <w:color w:val="222222"/>
          <w:sz w:val="24"/>
          <w:szCs w:val="24"/>
          <w:shd w:val="clear" w:color="auto" w:fill="FFFFFF"/>
        </w:rPr>
        <w:t>2001).</w:t>
      </w:r>
    </w:p>
    <w:p w:rsidR="00B60418" w:rsidRPr="00070586" w:rsidRDefault="002D6301" w:rsidP="00070586">
      <w:pPr>
        <w:spacing w:after="0" w:line="480" w:lineRule="auto"/>
        <w:contextualSpacing/>
        <w:jc w:val="center"/>
        <w:rPr>
          <w:rFonts w:ascii="Times New Roman" w:hAnsi="Times New Roman" w:cs="Times New Roman"/>
          <w:b/>
          <w:sz w:val="24"/>
          <w:szCs w:val="24"/>
        </w:rPr>
      </w:pPr>
      <w:r w:rsidRPr="00070586">
        <w:rPr>
          <w:rFonts w:ascii="Times New Roman" w:hAnsi="Times New Roman" w:cs="Times New Roman"/>
          <w:b/>
          <w:sz w:val="24"/>
          <w:szCs w:val="24"/>
        </w:rPr>
        <w:t>Suffi</w:t>
      </w:r>
      <w:r w:rsidR="000F3955" w:rsidRPr="00070586">
        <w:rPr>
          <w:rFonts w:ascii="Times New Roman" w:hAnsi="Times New Roman" w:cs="Times New Roman"/>
          <w:b/>
          <w:sz w:val="24"/>
          <w:szCs w:val="24"/>
        </w:rPr>
        <w:t>ci</w:t>
      </w:r>
      <w:r w:rsidR="00070586">
        <w:rPr>
          <w:rFonts w:ascii="Times New Roman" w:hAnsi="Times New Roman" w:cs="Times New Roman"/>
          <w:b/>
          <w:sz w:val="24"/>
          <w:szCs w:val="24"/>
        </w:rPr>
        <w:t>ent returns at acceptable risk</w:t>
      </w:r>
    </w:p>
    <w:p w:rsidR="000F3955" w:rsidRPr="00915890"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 xml:space="preserve">All the investor funds in the venture capital are all large institutions for example financial firms, university endowments, insurance companies, and also pension funds. All of the above does put a small percentage of their total </w:t>
      </w:r>
      <w:r w:rsidR="00D77953" w:rsidRPr="00915890">
        <w:rPr>
          <w:rFonts w:ascii="Times New Roman" w:hAnsi="Times New Roman" w:cs="Times New Roman"/>
          <w:sz w:val="24"/>
          <w:szCs w:val="24"/>
        </w:rPr>
        <w:t>funds</w:t>
      </w:r>
      <w:r w:rsidRPr="00915890">
        <w:rPr>
          <w:rFonts w:ascii="Times New Roman" w:hAnsi="Times New Roman" w:cs="Times New Roman"/>
          <w:sz w:val="24"/>
          <w:szCs w:val="24"/>
        </w:rPr>
        <w:t xml:space="preserve"> into a risky investment. </w:t>
      </w:r>
      <w:r w:rsidR="00D77953" w:rsidRPr="00915890">
        <w:rPr>
          <w:rFonts w:ascii="Times New Roman" w:hAnsi="Times New Roman" w:cs="Times New Roman"/>
          <w:sz w:val="24"/>
          <w:szCs w:val="24"/>
        </w:rPr>
        <w:t xml:space="preserve">They all expect a return of between 25% -35% yearly. </w:t>
      </w:r>
    </w:p>
    <w:p w:rsidR="00856F01" w:rsidRDefault="002D6301" w:rsidP="00070586">
      <w:pPr>
        <w:spacing w:after="0" w:line="480" w:lineRule="auto"/>
        <w:ind w:firstLine="720"/>
        <w:contextualSpacing/>
        <w:jc w:val="both"/>
        <w:rPr>
          <w:rFonts w:ascii="Times New Roman" w:hAnsi="Times New Roman" w:cs="Times New Roman"/>
          <w:sz w:val="24"/>
          <w:szCs w:val="24"/>
        </w:rPr>
      </w:pPr>
      <w:r w:rsidRPr="00915890">
        <w:rPr>
          <w:rFonts w:ascii="Times New Roman" w:hAnsi="Times New Roman" w:cs="Times New Roman"/>
          <w:sz w:val="24"/>
          <w:szCs w:val="24"/>
        </w:rPr>
        <w:t>Venture capitalists do meet their investors' expectations based on their investment profile. This is because in their profile the</w:t>
      </w:r>
      <w:r w:rsidR="00384B69" w:rsidRPr="00915890">
        <w:rPr>
          <w:rFonts w:ascii="Times New Roman" w:hAnsi="Times New Roman" w:cs="Times New Roman"/>
          <w:sz w:val="24"/>
          <w:szCs w:val="24"/>
        </w:rPr>
        <w:t>y</w:t>
      </w:r>
      <w:r w:rsidRPr="00915890">
        <w:rPr>
          <w:rFonts w:ascii="Times New Roman" w:hAnsi="Times New Roman" w:cs="Times New Roman"/>
          <w:sz w:val="24"/>
          <w:szCs w:val="24"/>
        </w:rPr>
        <w:t xml:space="preserve"> invest in good industries but </w:t>
      </w:r>
      <w:r w:rsidR="00620222" w:rsidRPr="00915890">
        <w:rPr>
          <w:rFonts w:ascii="Times New Roman" w:hAnsi="Times New Roman" w:cs="Times New Roman"/>
          <w:sz w:val="24"/>
          <w:szCs w:val="24"/>
        </w:rPr>
        <w:t>not in good people.</w:t>
      </w:r>
    </w:p>
    <w:p w:rsidR="00856F01" w:rsidRDefault="00856F01">
      <w:pPr>
        <w:rPr>
          <w:rFonts w:ascii="Times New Roman" w:hAnsi="Times New Roman" w:cs="Times New Roman"/>
          <w:sz w:val="24"/>
          <w:szCs w:val="24"/>
        </w:rPr>
      </w:pPr>
      <w:r>
        <w:rPr>
          <w:rFonts w:ascii="Times New Roman" w:hAnsi="Times New Roman" w:cs="Times New Roman"/>
          <w:sz w:val="24"/>
          <w:szCs w:val="24"/>
        </w:rPr>
        <w:br w:type="page"/>
      </w:r>
    </w:p>
    <w:p w:rsidR="003903D6" w:rsidRPr="00856F01" w:rsidRDefault="00856F01" w:rsidP="003903D6">
      <w:pPr>
        <w:spacing w:after="0" w:line="480" w:lineRule="auto"/>
        <w:contextualSpacing/>
        <w:jc w:val="center"/>
        <w:rPr>
          <w:rFonts w:ascii="Times New Roman" w:hAnsi="Times New Roman" w:cs="Times New Roman"/>
          <w:sz w:val="24"/>
          <w:szCs w:val="24"/>
        </w:rPr>
      </w:pPr>
      <w:r w:rsidRPr="00856F01">
        <w:rPr>
          <w:rFonts w:ascii="Times New Roman" w:hAnsi="Times New Roman" w:cs="Times New Roman"/>
          <w:b/>
          <w:sz w:val="24"/>
          <w:szCs w:val="24"/>
        </w:rPr>
        <w:lastRenderedPageBreak/>
        <w:t>Reference</w:t>
      </w:r>
    </w:p>
    <w:p w:rsidR="003903D6" w:rsidRPr="00856F01" w:rsidRDefault="003903D6" w:rsidP="00915890">
      <w:pPr>
        <w:spacing w:after="0" w:line="480" w:lineRule="auto"/>
        <w:contextualSpacing/>
        <w:jc w:val="both"/>
        <w:rPr>
          <w:rFonts w:ascii="Times New Roman" w:hAnsi="Times New Roman" w:cs="Times New Roman"/>
          <w:color w:val="222222"/>
          <w:sz w:val="24"/>
          <w:szCs w:val="24"/>
          <w:shd w:val="clear" w:color="auto" w:fill="FFFFFF"/>
        </w:rPr>
      </w:pPr>
      <w:r w:rsidRPr="00856F01">
        <w:rPr>
          <w:rFonts w:ascii="Times New Roman" w:hAnsi="Times New Roman" w:cs="Times New Roman"/>
          <w:color w:val="222222"/>
          <w:sz w:val="24"/>
          <w:szCs w:val="24"/>
          <w:shd w:val="clear" w:color="auto" w:fill="FFFFFF"/>
        </w:rPr>
        <w:t xml:space="preserve">Greene, P. G., Brush, C. G., Hart, M. M., &amp; Saparito, P. (2001). Patterns of venture capital </w:t>
      </w:r>
      <w:r>
        <w:rPr>
          <w:rFonts w:ascii="Times New Roman" w:hAnsi="Times New Roman" w:cs="Times New Roman"/>
          <w:color w:val="222222"/>
          <w:sz w:val="24"/>
          <w:szCs w:val="24"/>
          <w:shd w:val="clear" w:color="auto" w:fill="FFFFFF"/>
        </w:rPr>
        <w:tab/>
      </w:r>
      <w:r w:rsidRPr="00856F01">
        <w:rPr>
          <w:rFonts w:ascii="Times New Roman" w:hAnsi="Times New Roman" w:cs="Times New Roman"/>
          <w:color w:val="222222"/>
          <w:sz w:val="24"/>
          <w:szCs w:val="24"/>
          <w:shd w:val="clear" w:color="auto" w:fill="FFFFFF"/>
        </w:rPr>
        <w:t>funding: is gender a factor?. </w:t>
      </w:r>
      <w:r w:rsidRPr="00856F01">
        <w:rPr>
          <w:rFonts w:ascii="Times New Roman" w:hAnsi="Times New Roman" w:cs="Times New Roman"/>
          <w:i/>
          <w:iCs/>
          <w:color w:val="222222"/>
          <w:sz w:val="24"/>
          <w:szCs w:val="24"/>
          <w:shd w:val="clear" w:color="auto" w:fill="FFFFFF"/>
        </w:rPr>
        <w:t xml:space="preserve">Venture Capital: An international journal of entrepreneurial </w:t>
      </w:r>
      <w:r>
        <w:rPr>
          <w:rFonts w:ascii="Times New Roman" w:hAnsi="Times New Roman" w:cs="Times New Roman"/>
          <w:i/>
          <w:iCs/>
          <w:color w:val="222222"/>
          <w:sz w:val="24"/>
          <w:szCs w:val="24"/>
          <w:shd w:val="clear" w:color="auto" w:fill="FFFFFF"/>
        </w:rPr>
        <w:tab/>
      </w:r>
      <w:r w:rsidRPr="00856F01">
        <w:rPr>
          <w:rFonts w:ascii="Times New Roman" w:hAnsi="Times New Roman" w:cs="Times New Roman"/>
          <w:i/>
          <w:iCs/>
          <w:color w:val="222222"/>
          <w:sz w:val="24"/>
          <w:szCs w:val="24"/>
          <w:shd w:val="clear" w:color="auto" w:fill="FFFFFF"/>
        </w:rPr>
        <w:t>finance</w:t>
      </w:r>
      <w:r w:rsidRPr="00856F01">
        <w:rPr>
          <w:rFonts w:ascii="Times New Roman" w:hAnsi="Times New Roman" w:cs="Times New Roman"/>
          <w:color w:val="222222"/>
          <w:sz w:val="24"/>
          <w:szCs w:val="24"/>
          <w:shd w:val="clear" w:color="auto" w:fill="FFFFFF"/>
        </w:rPr>
        <w:t>, </w:t>
      </w:r>
      <w:r w:rsidRPr="00856F01">
        <w:rPr>
          <w:rFonts w:ascii="Times New Roman" w:hAnsi="Times New Roman" w:cs="Times New Roman"/>
          <w:i/>
          <w:iCs/>
          <w:color w:val="222222"/>
          <w:sz w:val="24"/>
          <w:szCs w:val="24"/>
          <w:shd w:val="clear" w:color="auto" w:fill="FFFFFF"/>
        </w:rPr>
        <w:t>3</w:t>
      </w:r>
      <w:r w:rsidRPr="00856F01">
        <w:rPr>
          <w:rFonts w:ascii="Times New Roman" w:hAnsi="Times New Roman" w:cs="Times New Roman"/>
          <w:color w:val="222222"/>
          <w:sz w:val="24"/>
          <w:szCs w:val="24"/>
          <w:shd w:val="clear" w:color="auto" w:fill="FFFFFF"/>
        </w:rPr>
        <w:t>(1), 63-83.</w:t>
      </w:r>
    </w:p>
    <w:p w:rsidR="003903D6" w:rsidRPr="00856F01" w:rsidRDefault="003903D6" w:rsidP="00915890">
      <w:pPr>
        <w:spacing w:after="0" w:line="480" w:lineRule="auto"/>
        <w:contextualSpacing/>
        <w:jc w:val="both"/>
        <w:rPr>
          <w:rFonts w:ascii="Times New Roman" w:hAnsi="Times New Roman" w:cs="Times New Roman"/>
          <w:color w:val="222222"/>
          <w:sz w:val="24"/>
          <w:szCs w:val="24"/>
          <w:shd w:val="clear" w:color="auto" w:fill="FFFFFF"/>
        </w:rPr>
      </w:pPr>
      <w:r w:rsidRPr="00856F01">
        <w:rPr>
          <w:rFonts w:ascii="Times New Roman" w:hAnsi="Times New Roman" w:cs="Times New Roman"/>
          <w:color w:val="222222"/>
          <w:sz w:val="24"/>
          <w:szCs w:val="24"/>
          <w:shd w:val="clear" w:color="auto" w:fill="FFFFFF"/>
        </w:rPr>
        <w:t xml:space="preserve">Hsu, D. H. (2007). Experienced entrepreneurial founders, organizational capital, and venture </w:t>
      </w:r>
      <w:r>
        <w:rPr>
          <w:rFonts w:ascii="Times New Roman" w:hAnsi="Times New Roman" w:cs="Times New Roman"/>
          <w:color w:val="222222"/>
          <w:sz w:val="24"/>
          <w:szCs w:val="24"/>
          <w:shd w:val="clear" w:color="auto" w:fill="FFFFFF"/>
        </w:rPr>
        <w:tab/>
      </w:r>
      <w:r w:rsidRPr="00856F01">
        <w:rPr>
          <w:rFonts w:ascii="Times New Roman" w:hAnsi="Times New Roman" w:cs="Times New Roman"/>
          <w:color w:val="222222"/>
          <w:sz w:val="24"/>
          <w:szCs w:val="24"/>
          <w:shd w:val="clear" w:color="auto" w:fill="FFFFFF"/>
        </w:rPr>
        <w:t>capital funding. </w:t>
      </w:r>
      <w:r w:rsidRPr="00856F01">
        <w:rPr>
          <w:rFonts w:ascii="Times New Roman" w:hAnsi="Times New Roman" w:cs="Times New Roman"/>
          <w:i/>
          <w:iCs/>
          <w:color w:val="222222"/>
          <w:sz w:val="24"/>
          <w:szCs w:val="24"/>
          <w:shd w:val="clear" w:color="auto" w:fill="FFFFFF"/>
        </w:rPr>
        <w:t>Research policy</w:t>
      </w:r>
      <w:r w:rsidRPr="00856F01">
        <w:rPr>
          <w:rFonts w:ascii="Times New Roman" w:hAnsi="Times New Roman" w:cs="Times New Roman"/>
          <w:color w:val="222222"/>
          <w:sz w:val="24"/>
          <w:szCs w:val="24"/>
          <w:shd w:val="clear" w:color="auto" w:fill="FFFFFF"/>
        </w:rPr>
        <w:t>, </w:t>
      </w:r>
      <w:r w:rsidRPr="00856F01">
        <w:rPr>
          <w:rFonts w:ascii="Times New Roman" w:hAnsi="Times New Roman" w:cs="Times New Roman"/>
          <w:i/>
          <w:iCs/>
          <w:color w:val="222222"/>
          <w:sz w:val="24"/>
          <w:szCs w:val="24"/>
          <w:shd w:val="clear" w:color="auto" w:fill="FFFFFF"/>
        </w:rPr>
        <w:t>36</w:t>
      </w:r>
      <w:r w:rsidRPr="00856F01">
        <w:rPr>
          <w:rFonts w:ascii="Times New Roman" w:hAnsi="Times New Roman" w:cs="Times New Roman"/>
          <w:color w:val="222222"/>
          <w:sz w:val="24"/>
          <w:szCs w:val="24"/>
          <w:shd w:val="clear" w:color="auto" w:fill="FFFFFF"/>
        </w:rPr>
        <w:t>(5), 722-741.</w:t>
      </w:r>
    </w:p>
    <w:p w:rsidR="003903D6" w:rsidRPr="00856F01" w:rsidRDefault="003903D6" w:rsidP="00915890">
      <w:pPr>
        <w:spacing w:after="0" w:line="480" w:lineRule="auto"/>
        <w:contextualSpacing/>
        <w:jc w:val="both"/>
        <w:rPr>
          <w:rFonts w:ascii="Times New Roman" w:hAnsi="Times New Roman" w:cs="Times New Roman"/>
          <w:color w:val="222222"/>
          <w:sz w:val="24"/>
          <w:szCs w:val="24"/>
          <w:shd w:val="clear" w:color="auto" w:fill="FFFFFF"/>
        </w:rPr>
      </w:pPr>
      <w:r w:rsidRPr="00856F01">
        <w:rPr>
          <w:rFonts w:ascii="Times New Roman" w:hAnsi="Times New Roman" w:cs="Times New Roman"/>
          <w:color w:val="222222"/>
          <w:sz w:val="24"/>
          <w:szCs w:val="24"/>
          <w:shd w:val="clear" w:color="auto" w:fill="FFFFFF"/>
        </w:rPr>
        <w:t xml:space="preserve">Jeng, L. A., &amp; Wells, P. C. (2000). The determinants of venture capital funding: evidence across </w:t>
      </w:r>
      <w:r>
        <w:rPr>
          <w:rFonts w:ascii="Times New Roman" w:hAnsi="Times New Roman" w:cs="Times New Roman"/>
          <w:color w:val="222222"/>
          <w:sz w:val="24"/>
          <w:szCs w:val="24"/>
          <w:shd w:val="clear" w:color="auto" w:fill="FFFFFF"/>
        </w:rPr>
        <w:tab/>
      </w:r>
      <w:r w:rsidRPr="00856F01">
        <w:rPr>
          <w:rFonts w:ascii="Times New Roman" w:hAnsi="Times New Roman" w:cs="Times New Roman"/>
          <w:color w:val="222222"/>
          <w:sz w:val="24"/>
          <w:szCs w:val="24"/>
          <w:shd w:val="clear" w:color="auto" w:fill="FFFFFF"/>
        </w:rPr>
        <w:t>countries. </w:t>
      </w:r>
      <w:r w:rsidRPr="00856F01">
        <w:rPr>
          <w:rFonts w:ascii="Times New Roman" w:hAnsi="Times New Roman" w:cs="Times New Roman"/>
          <w:i/>
          <w:iCs/>
          <w:color w:val="222222"/>
          <w:sz w:val="24"/>
          <w:szCs w:val="24"/>
          <w:shd w:val="clear" w:color="auto" w:fill="FFFFFF"/>
        </w:rPr>
        <w:t>Journal of corporate Finance</w:t>
      </w:r>
      <w:r w:rsidRPr="00856F01">
        <w:rPr>
          <w:rFonts w:ascii="Times New Roman" w:hAnsi="Times New Roman" w:cs="Times New Roman"/>
          <w:color w:val="222222"/>
          <w:sz w:val="24"/>
          <w:szCs w:val="24"/>
          <w:shd w:val="clear" w:color="auto" w:fill="FFFFFF"/>
        </w:rPr>
        <w:t>, </w:t>
      </w:r>
      <w:r w:rsidRPr="00856F01">
        <w:rPr>
          <w:rFonts w:ascii="Times New Roman" w:hAnsi="Times New Roman" w:cs="Times New Roman"/>
          <w:i/>
          <w:iCs/>
          <w:color w:val="222222"/>
          <w:sz w:val="24"/>
          <w:szCs w:val="24"/>
          <w:shd w:val="clear" w:color="auto" w:fill="FFFFFF"/>
        </w:rPr>
        <w:t>6</w:t>
      </w:r>
      <w:r w:rsidRPr="00856F01">
        <w:rPr>
          <w:rFonts w:ascii="Times New Roman" w:hAnsi="Times New Roman" w:cs="Times New Roman"/>
          <w:color w:val="222222"/>
          <w:sz w:val="24"/>
          <w:szCs w:val="24"/>
          <w:shd w:val="clear" w:color="auto" w:fill="FFFFFF"/>
        </w:rPr>
        <w:t>(3), 241-289.</w:t>
      </w:r>
    </w:p>
    <w:p w:rsidR="003903D6" w:rsidRPr="00856F01" w:rsidRDefault="003903D6" w:rsidP="00915890">
      <w:pPr>
        <w:spacing w:after="0" w:line="480" w:lineRule="auto"/>
        <w:contextualSpacing/>
        <w:jc w:val="both"/>
        <w:rPr>
          <w:rFonts w:ascii="Times New Roman" w:hAnsi="Times New Roman" w:cs="Times New Roman"/>
          <w:sz w:val="24"/>
          <w:szCs w:val="24"/>
        </w:rPr>
      </w:pPr>
      <w:r w:rsidRPr="00856F01">
        <w:rPr>
          <w:rFonts w:ascii="Times New Roman" w:hAnsi="Times New Roman" w:cs="Times New Roman"/>
          <w:color w:val="222222"/>
          <w:sz w:val="24"/>
          <w:szCs w:val="24"/>
          <w:shd w:val="clear" w:color="auto" w:fill="FFFFFF"/>
        </w:rPr>
        <w:t xml:space="preserve">Petkova, A. P., Rindova, V. P., &amp; Gupta, A. K. (2013). No news is bad news: Sensegiving </w:t>
      </w:r>
      <w:r>
        <w:rPr>
          <w:rFonts w:ascii="Times New Roman" w:hAnsi="Times New Roman" w:cs="Times New Roman"/>
          <w:color w:val="222222"/>
          <w:sz w:val="24"/>
          <w:szCs w:val="24"/>
          <w:shd w:val="clear" w:color="auto" w:fill="FFFFFF"/>
        </w:rPr>
        <w:tab/>
      </w:r>
      <w:r w:rsidRPr="00856F01">
        <w:rPr>
          <w:rFonts w:ascii="Times New Roman" w:hAnsi="Times New Roman" w:cs="Times New Roman"/>
          <w:color w:val="222222"/>
          <w:sz w:val="24"/>
          <w:szCs w:val="24"/>
          <w:shd w:val="clear" w:color="auto" w:fill="FFFFFF"/>
        </w:rPr>
        <w:t xml:space="preserve">activities, media attention, and venture capital funding of new technology </w:t>
      </w:r>
      <w:r>
        <w:rPr>
          <w:rFonts w:ascii="Times New Roman" w:hAnsi="Times New Roman" w:cs="Times New Roman"/>
          <w:color w:val="222222"/>
          <w:sz w:val="24"/>
          <w:szCs w:val="24"/>
          <w:shd w:val="clear" w:color="auto" w:fill="FFFFFF"/>
        </w:rPr>
        <w:tab/>
      </w:r>
      <w:r w:rsidRPr="00856F01">
        <w:rPr>
          <w:rFonts w:ascii="Times New Roman" w:hAnsi="Times New Roman" w:cs="Times New Roman"/>
          <w:color w:val="222222"/>
          <w:sz w:val="24"/>
          <w:szCs w:val="24"/>
          <w:shd w:val="clear" w:color="auto" w:fill="FFFFFF"/>
        </w:rPr>
        <w:t>organizations. </w:t>
      </w:r>
      <w:r w:rsidRPr="00856F01">
        <w:rPr>
          <w:rFonts w:ascii="Times New Roman" w:hAnsi="Times New Roman" w:cs="Times New Roman"/>
          <w:i/>
          <w:iCs/>
          <w:color w:val="222222"/>
          <w:sz w:val="24"/>
          <w:szCs w:val="24"/>
          <w:shd w:val="clear" w:color="auto" w:fill="FFFFFF"/>
        </w:rPr>
        <w:t>Organization Science</w:t>
      </w:r>
      <w:r w:rsidRPr="00856F01">
        <w:rPr>
          <w:rFonts w:ascii="Times New Roman" w:hAnsi="Times New Roman" w:cs="Times New Roman"/>
          <w:color w:val="222222"/>
          <w:sz w:val="24"/>
          <w:szCs w:val="24"/>
          <w:shd w:val="clear" w:color="auto" w:fill="FFFFFF"/>
        </w:rPr>
        <w:t>, </w:t>
      </w:r>
      <w:r w:rsidRPr="00856F01">
        <w:rPr>
          <w:rFonts w:ascii="Times New Roman" w:hAnsi="Times New Roman" w:cs="Times New Roman"/>
          <w:i/>
          <w:iCs/>
          <w:color w:val="222222"/>
          <w:sz w:val="24"/>
          <w:szCs w:val="24"/>
          <w:shd w:val="clear" w:color="auto" w:fill="FFFFFF"/>
        </w:rPr>
        <w:t>24</w:t>
      </w:r>
      <w:r w:rsidRPr="00856F01">
        <w:rPr>
          <w:rFonts w:ascii="Times New Roman" w:hAnsi="Times New Roman" w:cs="Times New Roman"/>
          <w:color w:val="222222"/>
          <w:sz w:val="24"/>
          <w:szCs w:val="24"/>
          <w:shd w:val="clear" w:color="auto" w:fill="FFFFFF"/>
        </w:rPr>
        <w:t>(3), 865-888.</w:t>
      </w:r>
    </w:p>
    <w:sectPr w:rsidR="003903D6" w:rsidRPr="00856F01" w:rsidSect="00C6084D">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15BB" w:rsidRDefault="00AE15BB" w:rsidP="00915890">
      <w:pPr>
        <w:spacing w:after="0" w:line="240" w:lineRule="auto"/>
      </w:pPr>
      <w:r>
        <w:separator/>
      </w:r>
    </w:p>
  </w:endnote>
  <w:endnote w:type="continuationSeparator" w:id="0">
    <w:p w:rsidR="00AE15BB" w:rsidRDefault="00AE15BB" w:rsidP="00915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15BB" w:rsidRDefault="00AE15BB" w:rsidP="00915890">
      <w:pPr>
        <w:spacing w:after="0" w:line="240" w:lineRule="auto"/>
      </w:pPr>
      <w:r>
        <w:separator/>
      </w:r>
    </w:p>
  </w:footnote>
  <w:footnote w:type="continuationSeparator" w:id="0">
    <w:p w:rsidR="00AE15BB" w:rsidRDefault="00AE15BB" w:rsidP="00915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005758"/>
      <w:docPartObj>
        <w:docPartGallery w:val="Page Numbers (Top of Page)"/>
        <w:docPartUnique/>
      </w:docPartObj>
    </w:sdtPr>
    <w:sdtEndPr>
      <w:rPr>
        <w:noProof/>
      </w:rPr>
    </w:sdtEndPr>
    <w:sdtContent>
      <w:p w:rsidR="005F6424" w:rsidRDefault="005F6424">
        <w:pPr>
          <w:pStyle w:val="Header"/>
          <w:jc w:val="right"/>
        </w:pPr>
        <w:r>
          <w:fldChar w:fldCharType="begin"/>
        </w:r>
        <w:r>
          <w:instrText xml:space="preserve"> PAGE   \* MERGEFORMAT </w:instrText>
        </w:r>
        <w:r>
          <w:fldChar w:fldCharType="separate"/>
        </w:r>
        <w:r w:rsidR="00923866">
          <w:rPr>
            <w:noProof/>
          </w:rPr>
          <w:t>4</w:t>
        </w:r>
        <w:r>
          <w:rPr>
            <w:noProof/>
          </w:rPr>
          <w:fldChar w:fldCharType="end"/>
        </w:r>
      </w:p>
    </w:sdtContent>
  </w:sdt>
  <w:p w:rsidR="00915890" w:rsidRDefault="0091589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5890" w:rsidRPr="003759C1" w:rsidRDefault="003759C1">
    <w:pPr>
      <w:pStyle w:val="Header"/>
      <w:rPr>
        <w:rFonts w:ascii="Times New Roman" w:hAnsi="Times New Roman" w:cs="Times New Roman"/>
        <w:sz w:val="24"/>
        <w:szCs w:val="24"/>
      </w:rPr>
    </w:pPr>
    <w:r w:rsidRPr="003759C1">
      <w:rPr>
        <w:rFonts w:ascii="Times New Roman" w:eastAsia="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334"/>
    <w:rsid w:val="00000EC7"/>
    <w:rsid w:val="0001526E"/>
    <w:rsid w:val="00066203"/>
    <w:rsid w:val="00070586"/>
    <w:rsid w:val="00095FDB"/>
    <w:rsid w:val="000F3955"/>
    <w:rsid w:val="00183F9E"/>
    <w:rsid w:val="001E39B3"/>
    <w:rsid w:val="001E5334"/>
    <w:rsid w:val="002D6301"/>
    <w:rsid w:val="002D66E1"/>
    <w:rsid w:val="003759C1"/>
    <w:rsid w:val="00384B69"/>
    <w:rsid w:val="003903D6"/>
    <w:rsid w:val="00443AF4"/>
    <w:rsid w:val="004F54E3"/>
    <w:rsid w:val="00581052"/>
    <w:rsid w:val="005C15D7"/>
    <w:rsid w:val="005F6424"/>
    <w:rsid w:val="00620222"/>
    <w:rsid w:val="00623B21"/>
    <w:rsid w:val="006510DC"/>
    <w:rsid w:val="00651C0D"/>
    <w:rsid w:val="00684B3A"/>
    <w:rsid w:val="006B111D"/>
    <w:rsid w:val="006B51EE"/>
    <w:rsid w:val="006C7877"/>
    <w:rsid w:val="00703B8E"/>
    <w:rsid w:val="007C46D7"/>
    <w:rsid w:val="00856F01"/>
    <w:rsid w:val="008F1642"/>
    <w:rsid w:val="00902F9E"/>
    <w:rsid w:val="00915890"/>
    <w:rsid w:val="00923866"/>
    <w:rsid w:val="00942B53"/>
    <w:rsid w:val="009435FF"/>
    <w:rsid w:val="009C74AD"/>
    <w:rsid w:val="009E7F28"/>
    <w:rsid w:val="00A05C6C"/>
    <w:rsid w:val="00A601C3"/>
    <w:rsid w:val="00AE15BB"/>
    <w:rsid w:val="00B3258A"/>
    <w:rsid w:val="00B60418"/>
    <w:rsid w:val="00B76250"/>
    <w:rsid w:val="00BC5172"/>
    <w:rsid w:val="00BF7DB7"/>
    <w:rsid w:val="00C171DD"/>
    <w:rsid w:val="00C6084D"/>
    <w:rsid w:val="00CD0695"/>
    <w:rsid w:val="00CD46A3"/>
    <w:rsid w:val="00CF10E4"/>
    <w:rsid w:val="00D12A39"/>
    <w:rsid w:val="00D1742E"/>
    <w:rsid w:val="00D42B5F"/>
    <w:rsid w:val="00D77953"/>
    <w:rsid w:val="00DE3F2A"/>
    <w:rsid w:val="00DF05F9"/>
    <w:rsid w:val="00EF2257"/>
    <w:rsid w:val="00EF29FE"/>
    <w:rsid w:val="00F46685"/>
    <w:rsid w:val="00FD7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77912"/>
  <w15:docId w15:val="{3E81C415-43F5-4CD5-A334-2967328E3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5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890"/>
  </w:style>
  <w:style w:type="paragraph" w:styleId="Footer">
    <w:name w:val="footer"/>
    <w:basedOn w:val="Normal"/>
    <w:link w:val="FooterChar"/>
    <w:uiPriority w:val="99"/>
    <w:unhideWhenUsed/>
    <w:rsid w:val="00915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646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4294967282</TotalTime>
  <Pages>5</Pages>
  <Words>931</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Steve Young</cp:lastModifiedBy>
  <cp:revision>23</cp:revision>
  <dcterms:created xsi:type="dcterms:W3CDTF">2020-12-09T12:48:00Z</dcterms:created>
  <dcterms:modified xsi:type="dcterms:W3CDTF">2020-12-09T17:05:00Z</dcterms:modified>
</cp:coreProperties>
</file>